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09" w:rsidRPr="00A54402" w:rsidRDefault="00C67909" w:rsidP="00C67909">
      <w:pPr>
        <w:pStyle w:val="a9"/>
        <w:spacing w:line="360" w:lineRule="auto"/>
        <w:jc w:val="center"/>
        <w:rPr>
          <w:sz w:val="24"/>
          <w:szCs w:val="24"/>
          <w:lang w:val="uk-UA"/>
        </w:rPr>
      </w:pPr>
      <w:r w:rsidRPr="00A54402">
        <w:rPr>
          <w:b/>
          <w:bCs/>
          <w:sz w:val="24"/>
          <w:szCs w:val="24"/>
          <w:lang w:val="uk-UA"/>
        </w:rPr>
        <w:t>ИНВЕСТИЦИОН ЛОЙИХАЛАРНИ ТАХЛИЛ КИЛИШНИНГ МЕТОДО</w:t>
      </w:r>
      <w:r w:rsidRPr="00A54402">
        <w:rPr>
          <w:b/>
          <w:bCs/>
          <w:sz w:val="24"/>
          <w:szCs w:val="24"/>
          <w:lang w:val="uk-UA"/>
        </w:rPr>
        <w:softHyphen/>
        <w:t>ЛОГИК МУАММОЛАРИ</w:t>
      </w:r>
      <w:r w:rsidRPr="00A54402">
        <w:rPr>
          <w:sz w:val="24"/>
          <w:szCs w:val="24"/>
          <w:lang w:val="uk-UA"/>
        </w:rPr>
        <w:t>.</w:t>
      </w:r>
    </w:p>
    <w:p w:rsidR="00C67909" w:rsidRPr="00A54402" w:rsidRDefault="00C67909" w:rsidP="00C67909">
      <w:pPr>
        <w:pStyle w:val="5"/>
        <w:spacing w:line="360" w:lineRule="auto"/>
        <w:rPr>
          <w:sz w:val="24"/>
          <w:szCs w:val="24"/>
          <w:lang w:val="uk-UA"/>
        </w:rPr>
      </w:pPr>
    </w:p>
    <w:p w:rsidR="00C67909" w:rsidRPr="00A54402" w:rsidRDefault="00C67909" w:rsidP="00C67909">
      <w:pPr>
        <w:pStyle w:val="5"/>
        <w:spacing w:line="360" w:lineRule="auto"/>
        <w:rPr>
          <w:b/>
          <w:sz w:val="24"/>
          <w:szCs w:val="24"/>
          <w:lang w:val="uz-Cyrl-UZ"/>
        </w:rPr>
      </w:pPr>
      <w:r>
        <w:rPr>
          <w:b/>
          <w:sz w:val="24"/>
          <w:szCs w:val="24"/>
          <w:lang w:val="uk-UA"/>
        </w:rPr>
        <w:t>Т</w:t>
      </w:r>
      <w:r w:rsidRPr="00A54402">
        <w:rPr>
          <w:b/>
          <w:sz w:val="24"/>
          <w:szCs w:val="24"/>
          <w:lang w:val="uk-UA"/>
        </w:rPr>
        <w:t>аянч иборалар</w:t>
      </w:r>
      <w:r w:rsidRPr="00A54402">
        <w:rPr>
          <w:b/>
          <w:sz w:val="24"/>
          <w:szCs w:val="24"/>
          <w:lang w:val="uz-Cyrl-UZ"/>
        </w:rPr>
        <w:t>:</w:t>
      </w:r>
    </w:p>
    <w:p w:rsidR="00C67909" w:rsidRPr="00A54402" w:rsidRDefault="00C67909" w:rsidP="00C67909">
      <w:pPr>
        <w:pStyle w:val="26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лилининг концепциялари.Лойи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иймати.</w:t>
      </w:r>
      <w:r>
        <w:rPr>
          <w:sz w:val="24"/>
          <w:szCs w:val="24"/>
          <w:lang w:val="uz-Cyrl-UZ"/>
        </w:rPr>
        <w:t xml:space="preserve"> </w:t>
      </w: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лилининг бўлимлари.</w:t>
      </w:r>
    </w:p>
    <w:p w:rsidR="00C67909" w:rsidRPr="003150B7" w:rsidRDefault="00C67909" w:rsidP="00C67909">
      <w:pPr>
        <w:pStyle w:val="26"/>
        <w:spacing w:line="360" w:lineRule="auto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k-UA"/>
        </w:rPr>
        <w:t xml:space="preserve">Альтернатив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</w:t>
      </w:r>
      <w:r w:rsidRPr="003150B7">
        <w:rPr>
          <w:sz w:val="24"/>
          <w:szCs w:val="24"/>
          <w:lang w:val="uk-UA"/>
        </w:rPr>
        <w:t>т.Охирги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k-UA"/>
        </w:rPr>
        <w:t>лил.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k-UA"/>
        </w:rPr>
        <w:t>Фойда ва зарарни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k-UA"/>
        </w:rPr>
        <w:t>о</w:t>
      </w:r>
      <w:bookmarkStart w:id="0" w:name="_GoBack"/>
      <w:bookmarkEnd w:id="0"/>
      <w:r w:rsidRPr="003150B7">
        <w:rPr>
          <w:sz w:val="24"/>
          <w:szCs w:val="24"/>
          <w:lang w:val="uk-UA"/>
        </w:rPr>
        <w:t>лаш.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k-UA"/>
        </w:rPr>
        <w:t>ага инфлация таъсири.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k-UA"/>
        </w:rPr>
        <w:t>Дисконт к</w:t>
      </w:r>
      <w:r w:rsidRPr="003150B7">
        <w:rPr>
          <w:sz w:val="24"/>
          <w:szCs w:val="24"/>
          <w:lang w:val="uz-Cyrl-UZ"/>
        </w:rPr>
        <w:t>оэффициентининг вазифаси.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Икки ё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3150B7">
        <w:rPr>
          <w:sz w:val="24"/>
          <w:szCs w:val="24"/>
          <w:lang w:val="uz-Cyrl-UZ"/>
        </w:rPr>
        <w:t xml:space="preserve">лама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>исоблаш.</w:t>
      </w:r>
      <w:r>
        <w:rPr>
          <w:sz w:val="24"/>
          <w:szCs w:val="24"/>
          <w:lang w:val="uz-Cyrl-UZ"/>
        </w:rPr>
        <w:t xml:space="preserve"> </w:t>
      </w:r>
      <w:r w:rsidRPr="003150B7">
        <w:rPr>
          <w:sz w:val="24"/>
          <w:szCs w:val="24"/>
          <w:lang w:val="uz-Cyrl-UZ"/>
        </w:rPr>
        <w:t>Амортизация.</w:t>
      </w:r>
    </w:p>
    <w:p w:rsidR="00C67909" w:rsidRPr="003150B7" w:rsidRDefault="00C67909" w:rsidP="00C67909">
      <w:pPr>
        <w:pStyle w:val="a9"/>
        <w:spacing w:line="360" w:lineRule="auto"/>
        <w:jc w:val="both"/>
        <w:rPr>
          <w:b/>
          <w:bCs/>
          <w:sz w:val="24"/>
          <w:szCs w:val="24"/>
          <w:lang w:val="uz-Cyrl-UZ"/>
        </w:rPr>
      </w:pPr>
      <w:r w:rsidRPr="003150B7">
        <w:rPr>
          <w:b/>
          <w:bCs/>
          <w:sz w:val="24"/>
          <w:szCs w:val="24"/>
          <w:lang w:val="uz-Cyrl-UZ"/>
        </w:rPr>
        <w:t>Режа:</w:t>
      </w:r>
    </w:p>
    <w:p w:rsidR="00C67909" w:rsidRPr="003150B7" w:rsidRDefault="00C67909" w:rsidP="00C67909">
      <w:pPr>
        <w:spacing w:line="360" w:lineRule="auto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7.1</w:t>
      </w:r>
      <w:r w:rsidRPr="003150B7">
        <w:rPr>
          <w:sz w:val="24"/>
          <w:szCs w:val="24"/>
          <w:lang w:val="uz-Cyrl-UZ"/>
        </w:rPr>
        <w:t>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>лилнинг концепциялари.</w:t>
      </w:r>
    </w:p>
    <w:p w:rsidR="00C67909" w:rsidRPr="003150B7" w:rsidRDefault="00C67909" w:rsidP="00C67909">
      <w:pPr>
        <w:spacing w:line="360" w:lineRule="auto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7.</w:t>
      </w:r>
      <w:r w:rsidRPr="003150B7">
        <w:rPr>
          <w:sz w:val="24"/>
          <w:szCs w:val="24"/>
          <w:lang w:val="uz-Cyrl-UZ"/>
        </w:rPr>
        <w:t>2.И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3150B7">
        <w:rPr>
          <w:sz w:val="24"/>
          <w:szCs w:val="24"/>
          <w:lang w:val="uz-Cyrl-UZ"/>
        </w:rPr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>лилнинг асосий туш</w:t>
      </w:r>
      <w:r w:rsidRPr="00A54402">
        <w:rPr>
          <w:sz w:val="24"/>
          <w:szCs w:val="24"/>
          <w:lang w:val="uk-UA"/>
        </w:rPr>
        <w:t>у</w:t>
      </w:r>
      <w:r w:rsidRPr="003150B7">
        <w:rPr>
          <w:sz w:val="24"/>
          <w:szCs w:val="24"/>
          <w:lang w:val="uz-Cyrl-UZ"/>
        </w:rPr>
        <w:t>нчалари.</w:t>
      </w:r>
    </w:p>
    <w:p w:rsidR="00C67909" w:rsidRPr="003150B7" w:rsidRDefault="00C67909" w:rsidP="00C67909">
      <w:pPr>
        <w:spacing w:line="360" w:lineRule="auto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7.</w:t>
      </w:r>
      <w:r w:rsidRPr="003150B7">
        <w:rPr>
          <w:sz w:val="24"/>
          <w:szCs w:val="24"/>
          <w:lang w:val="uz-Cyrl-UZ"/>
        </w:rPr>
        <w:t>3.Фойда ва зарарни 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>олаш.</w:t>
      </w:r>
    </w:p>
    <w:p w:rsidR="00C67909" w:rsidRPr="00A54402" w:rsidRDefault="00C67909" w:rsidP="00C67909">
      <w:pPr>
        <w:spacing w:line="360" w:lineRule="auto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z-Cyrl-UZ"/>
        </w:rPr>
        <w:t>7.</w:t>
      </w:r>
      <w:r w:rsidRPr="003150B7">
        <w:rPr>
          <w:sz w:val="24"/>
          <w:szCs w:val="24"/>
          <w:lang w:val="uz-Cyrl-UZ"/>
        </w:rPr>
        <w:t>4.Инфлация шароитида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>аларни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3150B7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3150B7">
        <w:rPr>
          <w:sz w:val="24"/>
          <w:szCs w:val="24"/>
          <w:lang w:val="uz-Cyrl-UZ"/>
        </w:rPr>
        <w:t>илиш.</w:t>
      </w:r>
    </w:p>
    <w:p w:rsidR="00C67909" w:rsidRPr="00A54402" w:rsidRDefault="00C67909" w:rsidP="00C67909">
      <w:pPr>
        <w:spacing w:line="360" w:lineRule="auto"/>
        <w:jc w:val="both"/>
        <w:rPr>
          <w:b/>
          <w:sz w:val="24"/>
          <w:szCs w:val="24"/>
          <w:lang w:val="uk-UA"/>
        </w:rPr>
      </w:pPr>
    </w:p>
    <w:p w:rsidR="00C67909" w:rsidRPr="00A54402" w:rsidRDefault="00C67909" w:rsidP="00C67909">
      <w:pPr>
        <w:spacing w:line="360" w:lineRule="auto"/>
        <w:jc w:val="center"/>
        <w:rPr>
          <w:b/>
          <w:bCs/>
          <w:sz w:val="24"/>
          <w:szCs w:val="24"/>
          <w:lang w:val="uk-UA"/>
        </w:rPr>
      </w:pPr>
      <w:r w:rsidRPr="00A54402">
        <w:rPr>
          <w:b/>
          <w:bCs/>
          <w:sz w:val="24"/>
          <w:szCs w:val="24"/>
          <w:lang w:val="uk-UA"/>
        </w:rPr>
        <w:t>Мавзу бўйича адабиётлар рўйхати.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>1.Каримов И.А. «Ўзбекистон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исло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отларни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урлаштириш йўлида. </w:t>
      </w:r>
      <w:r w:rsidRPr="00A54402">
        <w:rPr>
          <w:sz w:val="24"/>
          <w:szCs w:val="24"/>
        </w:rPr>
        <w:t>Тошкент 1995 йил.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 </w:t>
      </w:r>
      <w:r w:rsidRPr="00A54402">
        <w:rPr>
          <w:sz w:val="24"/>
          <w:szCs w:val="24"/>
          <w:lang w:val="uk-UA"/>
        </w:rPr>
        <w:t>F</w:t>
      </w:r>
      <w:r w:rsidRPr="00A54402">
        <w:rPr>
          <w:sz w:val="24"/>
          <w:szCs w:val="24"/>
        </w:rPr>
        <w:t>уломов С.С. «Пректный анализ инвестиций» Такент. 1995 год.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3.Герольд Патиак «Организационные основы управления проектами» Москва 1997г.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4.В.Н.Салин,Щ.Ю., Ситникова Техника финансово- экономических расчетов М.Финансы и статистика 2000 год.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5.Организация и финансировании инвестиций. Я.С. Мелкумов М.ИНФРА-М 2001 год.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6.П.и. Вахрин. Организация и финансирования инвестиций Москва 2000 год.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7.Инвестиционный процесс на предприятий Г.А.Маховикова В.Е.Кантор. Питер 2001г.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8.Ишмухамедов А.Э.,Ахмедов Д.К.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лили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ариш. 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ув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лланма. ТДИУ.Тошкент 1998.йил</w:t>
      </w:r>
    </w:p>
    <w:p w:rsidR="00C67909" w:rsidRPr="00A54402" w:rsidRDefault="00C67909" w:rsidP="00C67909">
      <w:pPr>
        <w:pStyle w:val="a9"/>
        <w:spacing w:line="360" w:lineRule="auto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z-Cyrl-UZ"/>
        </w:rPr>
        <w:t>7.</w:t>
      </w:r>
      <w:r w:rsidRPr="00A54402">
        <w:rPr>
          <w:b/>
          <w:bCs/>
          <w:sz w:val="24"/>
          <w:szCs w:val="24"/>
          <w:lang w:val="uk-UA"/>
        </w:rPr>
        <w:t>1. Лойи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  <w:lang w:val="uk-UA"/>
        </w:rPr>
        <w:t>лилининг асосий концепциялари.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Мамлакатимизда туб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исло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отларнинг ўтказилиши тад</w:t>
      </w:r>
      <w:r w:rsidRPr="00A54402">
        <w:rPr>
          <w:sz w:val="24"/>
          <w:szCs w:val="24"/>
          <w:lang w:val="uk-UA"/>
        </w:rPr>
        <w:softHyphen/>
        <w:t xml:space="preserve">биркорликни молиявий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ўллаб-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увватлаш муаммосини кучайтирди ва инвестициялар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ажмини камайтириб юборди. Шунинг учун бозор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 xml:space="preserve">тисодига ўтишнинг асосий муаммоларидан </w:t>
      </w:r>
      <w:r w:rsidRPr="00A54402">
        <w:rPr>
          <w:sz w:val="24"/>
          <w:szCs w:val="24"/>
          <w:lang w:val="uk-UA"/>
        </w:rPr>
        <w:lastRenderedPageBreak/>
        <w:t>бири бўлиб чекланган мо</w:t>
      </w:r>
      <w:r w:rsidRPr="00A54402">
        <w:rPr>
          <w:sz w:val="24"/>
          <w:szCs w:val="24"/>
          <w:lang w:val="uk-UA"/>
        </w:rPr>
        <w:softHyphen/>
        <w:t>лиявий ресурслардан давлат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ёсида ва ало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ида корхоналарда хо</w:t>
      </w:r>
      <w:r w:rsidRPr="00A54402">
        <w:rPr>
          <w:sz w:val="24"/>
          <w:szCs w:val="24"/>
          <w:lang w:val="uk-UA"/>
        </w:rPr>
        <w:softHyphen/>
        <w:t>рижнинг «лойи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цикл» тажрибаларидан келиб чи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  <w:lang w:val="uk-UA"/>
        </w:rPr>
        <w:t xml:space="preserve">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са</w:t>
      </w:r>
      <w:r w:rsidRPr="00A54402">
        <w:rPr>
          <w:sz w:val="24"/>
          <w:szCs w:val="24"/>
          <w:lang w:val="uk-UA"/>
        </w:rPr>
        <w:softHyphen/>
        <w:t>марали фойдаланиш бўйича махсус кредит механизмларини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озирги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тда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тисодиётида хал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 инвестициялар</w:t>
      </w:r>
      <w:r w:rsidRPr="00A54402">
        <w:rPr>
          <w:sz w:val="24"/>
          <w:szCs w:val="24"/>
          <w:lang w:val="uk-UA"/>
        </w:rPr>
        <w:softHyphen/>
        <w:t xml:space="preserve">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ажми ошиб кетди. Бу эса инвестициялаш жараёнларига оид янги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оида ва стандартларни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 заруратини вужудга кел</w:t>
      </w:r>
      <w:r w:rsidRPr="00A54402">
        <w:rPr>
          <w:sz w:val="24"/>
          <w:szCs w:val="24"/>
          <w:lang w:val="uk-UA"/>
        </w:rPr>
        <w:softHyphen/>
        <w:t xml:space="preserve">тирди. Инвестициялаш жараёнлари жуда долзарб муаммо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исобланади ва шу долзарбликдан келиб чи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  <w:lang w:val="uk-UA"/>
        </w:rPr>
        <w:t xml:space="preserve">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мутахассисларни 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итиш ташкилоти томонидан «лойи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лил» методикаси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илди ва у Ўзбекистон Республикасида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ам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ўлланила бошланди.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лилга бир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анча ёндашувлар мавжуд, БМТ методи</w:t>
      </w:r>
      <w:r w:rsidRPr="00A54402">
        <w:rPr>
          <w:sz w:val="24"/>
          <w:szCs w:val="24"/>
          <w:lang w:val="uk-UA"/>
        </w:rPr>
        <w:softHyphen/>
        <w:t>каси бўйича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отларни ўтказиш концепцияси ва принциплари бир-бирига ўхшаб кетади.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лилни 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итиш курси микро даражада битта корхона, компания ёки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ни, макро даражада давлатнинг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тисодиётни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арувини олиб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араши керак.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лилнинг биринчи, энг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им принципи - бу ав</w:t>
      </w:r>
      <w:r w:rsidRPr="00A54402">
        <w:rPr>
          <w:sz w:val="24"/>
          <w:szCs w:val="24"/>
          <w:lang w:val="uk-UA"/>
        </w:rPr>
        <w:softHyphen/>
        <w:t>валги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нат натижаларини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олиш. Бирорта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америкалик бизнесмен, янги ўрнатадиган жи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ози аввалгисининг олдида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андай</w:t>
      </w:r>
      <w:r w:rsidRPr="00A54402">
        <w:rPr>
          <w:sz w:val="24"/>
          <w:szCs w:val="24"/>
          <w:lang w:val="uk-UA"/>
        </w:rPr>
        <w:softHyphen/>
        <w:t>дир бир муаммо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дирадиган бўлса, уни ўргатиб ўтирмайди. Олдин аввалги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увватини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олиш керак, кейин янги инвестицияларни жалб этиш керак.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иккинчи принципи - бу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дав</w:t>
      </w:r>
      <w:r w:rsidRPr="00A54402">
        <w:rPr>
          <w:sz w:val="24"/>
          <w:szCs w:val="24"/>
        </w:rPr>
        <w:softHyphen/>
        <w:t>рий характерга эга эканлиги. Бу принцип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фаолият сифатида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рилади, ресурслар ва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 чекланган бир пайтда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алаш жараёни бир неча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ичларда амалга оширилади, бу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ичлар -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садларни тахминий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лаб,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вазифасини белгилагандан то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якунланиб, унинг натижалари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олангунча давом этади.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Бутун 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он банки амалиётида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алашни мо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ияти иккиё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лама маънони билдиради. Бу биринчидан,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садга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налтирилган фаоли</w:t>
      </w:r>
      <w:r w:rsidRPr="00A54402">
        <w:rPr>
          <w:sz w:val="24"/>
          <w:szCs w:val="24"/>
        </w:rPr>
        <w:softHyphen/>
        <w:t>ят ва иккинчидан, харажатларни оширадиган фаолият ва учинчидан чекланган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 ва ресурслардан етарли даражада унумли фойдала</w:t>
      </w:r>
      <w:r w:rsidRPr="00A54402">
        <w:rPr>
          <w:sz w:val="24"/>
          <w:szCs w:val="24"/>
        </w:rPr>
        <w:softHyphen/>
        <w:t xml:space="preserve">нишни билдиради. Шунинг учун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рта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лмайди.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>лаштиришнинг турли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ичларида у ёки бу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ужжатлар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айта тайёр</w:t>
      </w:r>
      <w:r w:rsidRPr="00A54402">
        <w:rPr>
          <w:sz w:val="24"/>
          <w:szCs w:val="24"/>
        </w:rPr>
        <w:softHyphen/>
        <w:t>ланади ва уни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амалга ошириш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арорлар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илинади. Шундай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илиб, </w:t>
      </w:r>
      <w:r w:rsidRPr="00A54402">
        <w:rPr>
          <w:sz w:val="24"/>
          <w:szCs w:val="24"/>
        </w:rPr>
        <w:lastRenderedPageBreak/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лилнинг учинчи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им принципи - бу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арор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илишга пухта тайёрланишдир.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аларни тайёрлаш ва амалга ошириш бўйича Бутунжа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банкининг амалиёти шундан далолат берадики,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аспектлар бўйича амалга ошириш мумкин экан: техник, ташкилий-институционал, тижорат, молиявий,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тисодий, ижтимоий, экологик ва таваккал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лили.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орида саналган аспектларнинг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ар бири бўйича жуда кўплаб ишлар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илиш мумкин, ва булар бўйича самарали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арор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 бўйича муаммолар уюмини вужудга кел</w:t>
      </w:r>
      <w:r w:rsidRPr="00A54402">
        <w:rPr>
          <w:sz w:val="24"/>
          <w:szCs w:val="24"/>
          <w:lang w:val="uk-UA"/>
        </w:rPr>
        <w:softHyphen/>
        <w:t>тириш мумкин.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 xml:space="preserve">Шунинг учун экспертлик санъати уларни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ар бир йўналиш бўйи</w:t>
      </w:r>
      <w:r w:rsidRPr="00A54402">
        <w:rPr>
          <w:sz w:val="24"/>
          <w:szCs w:val="24"/>
          <w:lang w:val="uk-UA"/>
        </w:rPr>
        <w:softHyphen/>
        <w:t>ча ало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ида бўлимларга бўлиб, уларни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ур ўрганишдан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бў</w:t>
      </w:r>
      <w:r w:rsidRPr="00A54402">
        <w:rPr>
          <w:sz w:val="24"/>
          <w:szCs w:val="24"/>
          <w:lang w:val="uk-UA"/>
        </w:rPr>
        <w:softHyphen/>
        <w:t>лади.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томонидан таклиф этилган концепция 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жараёни ўзида банкнинг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садларини акс эттиради ва банкнинг бар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арор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тисодий ривожланиши учун банк уставини шакллантириб, томонларнинг у учун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аракат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илишини таъминлайди. Дастлабки пайтларда кўпчилик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 бўйича банк фаолияти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softHyphen/>
        <w:t>тисодиётнинг бевосита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ўллаб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увват</w:t>
      </w:r>
      <w:r w:rsidRPr="00A54402">
        <w:rPr>
          <w:sz w:val="24"/>
          <w:szCs w:val="24"/>
          <w:lang w:val="uk-UA"/>
        </w:rPr>
        <w:softHyphen/>
        <w:t xml:space="preserve">лашга йўналтирилган эди, масалан,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ишло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хўжалиги, коммунал хизмат ва инфраструктурага кўп эътибор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аратилди. Кейинчалик бу фаолият ривожлантирилиб, банклар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 со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аларга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 хизмат кўрсата бошлади.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«Лойи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цикл» тушунчаси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аларни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 ва амал</w:t>
      </w:r>
      <w:r w:rsidRPr="00A54402">
        <w:rPr>
          <w:sz w:val="24"/>
          <w:szCs w:val="24"/>
          <w:lang w:val="uk-UA"/>
        </w:rPr>
        <w:softHyphen/>
        <w:t>га оширишнинг турли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ичларини ўзида ифодалайди. Одатда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халаштиришнинг беш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ичи бир-биридан фар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ланади: муаммони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лаш,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иш, экспертиза, масла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ат, амалга ошириш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олаш.</w:t>
      </w:r>
    </w:p>
    <w:p w:rsidR="00C67909" w:rsidRPr="00A54402" w:rsidRDefault="00C67909" w:rsidP="00C67909">
      <w:pPr>
        <w:pStyle w:val="a7"/>
        <w:spacing w:line="360" w:lineRule="auto"/>
        <w:ind w:firstLine="442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 методикаси бўйича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етти</w:t>
      </w:r>
      <w:r w:rsidRPr="00A54402">
        <w:rPr>
          <w:sz w:val="24"/>
          <w:szCs w:val="24"/>
          <w:lang w:val="uk-UA"/>
        </w:rPr>
        <w:softHyphen/>
        <w:t>та бўлимга бўлинади: техник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лил, бозор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лили, молиявий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лил, экологик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лил, институционал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лил, ижтимоий-маданий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 ва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тисодий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лил.</w:t>
      </w:r>
    </w:p>
    <w:p w:rsidR="00C67909" w:rsidRPr="00A54402" w:rsidRDefault="00C67909" w:rsidP="00C67909">
      <w:pPr>
        <w:pStyle w:val="a7"/>
        <w:spacing w:line="360" w:lineRule="auto"/>
        <w:ind w:firstLine="442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 асосини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тисодий, молиявий ва тижорат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 ташкил этади. Улар «харажатлар-фойда» концепциясига та</w:t>
      </w:r>
      <w:r w:rsidRPr="00A54402">
        <w:rPr>
          <w:sz w:val="24"/>
          <w:szCs w:val="24"/>
        </w:rPr>
        <w:softHyphen/>
        <w:t>янади ва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кўриб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иладиган позициялар бўйича бир-биридан фар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ланади. 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Жа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он банки методикаси бўйича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лилнинг вазифа</w:t>
      </w:r>
      <w:r w:rsidRPr="00A54402">
        <w:rPr>
          <w:sz w:val="24"/>
          <w:szCs w:val="24"/>
          <w:lang w:val="uk-UA"/>
        </w:rPr>
        <w:softHyphen/>
        <w:t>лирига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ийматини белгилаш киради.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иймати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  <w:lang w:val="uk-UA"/>
        </w:rPr>
        <w:softHyphen/>
        <w:t xml:space="preserve">нинг ижобий натижалари ёки фойда </w:t>
      </w:r>
      <w:r w:rsidRPr="00A54402">
        <w:rPr>
          <w:sz w:val="24"/>
          <w:szCs w:val="24"/>
          <w:lang w:val="uk-UA"/>
        </w:rPr>
        <w:lastRenderedPageBreak/>
        <w:t>ва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салбий натижала</w:t>
      </w:r>
      <w:r w:rsidRPr="00A54402">
        <w:rPr>
          <w:sz w:val="24"/>
          <w:szCs w:val="24"/>
          <w:lang w:val="uk-UA"/>
        </w:rPr>
        <w:softHyphen/>
        <w:t>ри ёки харажатлар ўртасидаги фар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бўйича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ланади (лойи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иймати - фойда-харажат).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Баъзида,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ага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илинган харажатлар ва олинган фойда ўр</w:t>
      </w:r>
      <w:r w:rsidRPr="00A54402">
        <w:rPr>
          <w:sz w:val="24"/>
          <w:szCs w:val="24"/>
          <w:lang w:val="uk-UA"/>
        </w:rPr>
        <w:softHyphen/>
        <w:t>тасидаги фар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турлича бўлиши мумкин, одатда улар турли ну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таи назардан ўрганиб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илади.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техник жи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атдан асосланганми?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тижорат бўйича талабларга жавоб берадими?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ўз-ўзи</w:t>
      </w:r>
      <w:r w:rsidRPr="00A54402">
        <w:rPr>
          <w:sz w:val="24"/>
          <w:szCs w:val="24"/>
          <w:lang w:val="uk-UA"/>
        </w:rPr>
        <w:softHyphen/>
        <w:t xml:space="preserve">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оплайдими?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ага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ит томонидан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андай таъсир кўрсатилади?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аллий ижтимоий-маданий хусусиятларни инобатга оладими?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 амалга ошириш учун ташкилий чо</w:t>
      </w:r>
      <w:r w:rsidRPr="00A54402">
        <w:rPr>
          <w:sz w:val="24"/>
          <w:szCs w:val="24"/>
          <w:lang w:val="uk-UA"/>
        </w:rPr>
        <w:softHyphen/>
        <w:t>ра-тадбирлар кўрилганми? каби жуда кўплаб саволларга жавоб бе</w:t>
      </w:r>
      <w:r w:rsidRPr="00A54402">
        <w:rPr>
          <w:sz w:val="24"/>
          <w:szCs w:val="24"/>
          <w:lang w:val="uk-UA"/>
        </w:rPr>
        <w:softHyphen/>
        <w:t>риш керак. Охир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ибатда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ижобий натижалари (фойда) умумий харажатлар йи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 xml:space="preserve">индисини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оплаши керак ва шунинг учун фой</w:t>
      </w:r>
      <w:r w:rsidRPr="00A54402">
        <w:rPr>
          <w:sz w:val="24"/>
          <w:szCs w:val="24"/>
          <w:lang w:val="uk-UA"/>
        </w:rPr>
        <w:softHyphen/>
        <w:t>да ва харажатлар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лилининг ўзи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уйидаги саволларга жавоб бе</w:t>
      </w:r>
      <w:r w:rsidRPr="00A54402">
        <w:rPr>
          <w:sz w:val="24"/>
          <w:szCs w:val="24"/>
          <w:lang w:val="uk-UA"/>
        </w:rPr>
        <w:softHyphen/>
        <w:t>риши керак:</w:t>
      </w:r>
    </w:p>
    <w:p w:rsidR="00C67909" w:rsidRPr="00A54402" w:rsidRDefault="00C67909" w:rsidP="00C6790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кутилган натижаларга этади?</w:t>
      </w:r>
    </w:p>
    <w:p w:rsidR="00C67909" w:rsidRPr="00A54402" w:rsidRDefault="00C67909" w:rsidP="00C6790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бўйича харажатларни ким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 ва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ижобий натижалари (фойдаси) кимники бўлади?</w:t>
      </w:r>
    </w:p>
    <w:p w:rsidR="00C67909" w:rsidRPr="00A54402" w:rsidRDefault="00C67909" w:rsidP="00C6790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анинг ижобий натижаларига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ачон ва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эришилади?</w:t>
      </w:r>
    </w:p>
    <w:p w:rsidR="00C67909" w:rsidRPr="00A54402" w:rsidRDefault="00C67909" w:rsidP="00C6790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билан ало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адор бўлган турли типдаги ва турли гуру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softHyphen/>
        <w:t xml:space="preserve">даги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у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 ва жисмоний шахслар билан ўзаро муносабатларда ку</w:t>
      </w:r>
      <w:r w:rsidRPr="00A54402">
        <w:rPr>
          <w:sz w:val="24"/>
          <w:szCs w:val="24"/>
        </w:rPr>
        <w:softHyphen/>
        <w:t xml:space="preserve">рилган фойда ва зарарлар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ланади?</w:t>
      </w:r>
    </w:p>
    <w:p w:rsidR="00C67909" w:rsidRPr="00A54402" w:rsidRDefault="00C67909" w:rsidP="00C67909">
      <w:pPr>
        <w:pStyle w:val="2"/>
        <w:numPr>
          <w:ilvl w:val="1"/>
          <w:numId w:val="8"/>
        </w:numPr>
        <w:ind w:left="1434" w:hanging="357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ижобий натижалари мазкур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 ана</w:t>
      </w:r>
      <w:r w:rsidRPr="00A54402">
        <w:rPr>
          <w:sz w:val="24"/>
          <w:szCs w:val="24"/>
        </w:rPr>
        <w:softHyphen/>
        <w:t>логик натижалари ёки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имкониятлари билан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мувофи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softHyphen/>
        <w:t>лаштирилади?</w:t>
      </w:r>
    </w:p>
    <w:p w:rsidR="00C67909" w:rsidRPr="00A54402" w:rsidRDefault="00C67909" w:rsidP="00C67909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иш жараёнидаги турли ас</w:t>
      </w:r>
      <w:r w:rsidRPr="00A54402">
        <w:rPr>
          <w:sz w:val="24"/>
          <w:szCs w:val="24"/>
        </w:rPr>
        <w:softHyphen/>
        <w:t>пектларнинг роли ва уларнинг таъсирини ўрганиш имкониятини бе</w:t>
      </w:r>
      <w:r w:rsidRPr="00A54402">
        <w:rPr>
          <w:sz w:val="24"/>
          <w:szCs w:val="24"/>
        </w:rPr>
        <w:softHyphen/>
        <w:t xml:space="preserve">ради.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 жараёнида жавоб берилиши керак бўлган саволлар рўйхати келтирилади.</w:t>
      </w:r>
    </w:p>
    <w:p w:rsidR="00C67909" w:rsidRPr="00A54402" w:rsidRDefault="00C67909" w:rsidP="00C6790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 етти бўлимдан иборат.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анинг харажатлари ва фойдаси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уйидаги позициялар бўйи</w:t>
      </w:r>
      <w:r w:rsidRPr="00A54402">
        <w:rPr>
          <w:sz w:val="24"/>
          <w:szCs w:val="24"/>
        </w:rPr>
        <w:softHyphen/>
        <w:t>ча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оланади.</w:t>
      </w:r>
    </w:p>
    <w:p w:rsidR="00C67909" w:rsidRPr="00A54402" w:rsidRDefault="00C67909" w:rsidP="00C67909">
      <w:pPr>
        <w:pStyle w:val="a9"/>
        <w:spacing w:line="360" w:lineRule="auto"/>
        <w:ind w:firstLine="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Техник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лил: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техник жи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атдан асосланган</w:t>
      </w:r>
      <w:r w:rsidRPr="00A54402">
        <w:rPr>
          <w:sz w:val="24"/>
          <w:szCs w:val="24"/>
        </w:rPr>
        <w:softHyphen/>
        <w:t>ми?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2.Бозор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лили: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бўйича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арилган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сулотга бозорда талаб борми?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Молия: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молиявий жи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атдан ўзини са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лаш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обилиятига эгами? Истеъмолчилар учун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илинган харажатлар ўзини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оплайдими?</w:t>
      </w:r>
    </w:p>
    <w:p w:rsidR="00C67909" w:rsidRPr="00A54402" w:rsidRDefault="00C67909" w:rsidP="00C67909">
      <w:pPr>
        <w:pStyle w:val="a9"/>
        <w:spacing w:line="360" w:lineRule="auto"/>
        <w:ind w:firstLine="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Экология: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атроф-му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итга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таъсир кўрсатади?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5. Инстутиционал ривожланиш: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учун хизмат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иладиган ташкилотлар мавжудми ва улар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аради?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ижтимоий ва маданий муносабатларга мувофи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келиши.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аллий шароитларга мос келадими?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оли</w:t>
      </w:r>
      <w:r w:rsidRPr="00A54402">
        <w:rPr>
          <w:sz w:val="24"/>
          <w:szCs w:val="24"/>
        </w:rPr>
        <w:softHyphen/>
        <w:t>нинг баъзи таба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алари учун салбий таъсир кўрсатмайдими?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тисод: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 амалга ошириш ва унинг бажарилишини тезлаштириш ижобий натижаларни (фойдани) оширадими?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</w:t>
      </w:r>
      <w:r w:rsidRPr="00A54402">
        <w:rPr>
          <w:sz w:val="24"/>
          <w:szCs w:val="24"/>
        </w:rPr>
        <w:softHyphen/>
        <w:t>дай таваккалликка?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 тайёрлаш мобайнида олинган янги ахборотлар фойдали бўлса, улар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ага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ўлланилади ва аввал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илинган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арор</w:t>
      </w:r>
      <w:r w:rsidRPr="00A54402">
        <w:rPr>
          <w:sz w:val="24"/>
          <w:szCs w:val="24"/>
        </w:rPr>
        <w:softHyphen/>
        <w:t>лар ўзгартирилади.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 амалга оширилиши мобайнида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тур</w:t>
      </w:r>
      <w:r w:rsidRPr="00A54402">
        <w:rPr>
          <w:sz w:val="24"/>
          <w:szCs w:val="24"/>
        </w:rPr>
        <w:softHyphen/>
        <w:t>ли аспектларини кўриб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иш, олдинги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ўйилган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оларни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softHyphen/>
        <w:t xml:space="preserve">лаштириш ва янги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ўшилган ахборотлардан фойдаланилган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олда ху</w:t>
      </w:r>
      <w:r w:rsidRPr="00A54402">
        <w:rPr>
          <w:sz w:val="24"/>
          <w:szCs w:val="24"/>
        </w:rPr>
        <w:softHyphen/>
        <w:t>лоса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учун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а-смета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ужжатлари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лилнинг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ар бир бўлими бўйича ало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ида методика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илади, сифат ва ми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дор жи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атдан янги келиб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ўшиладиган ахборотлар келтирадиган фойда ва харажатлари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лаб олингандан сўнг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бўйича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илинган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арорларни ўзгартириши мумкин.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Жа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он банки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тисодий ривожланиши. Институти ўтказган илмий тад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отларнинг якуни, шундан далолат берадики,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озирги ва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тда давлат секторини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ис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артириб, давлат дастурларини хусусий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</w:t>
      </w:r>
      <w:r w:rsidRPr="00A54402">
        <w:rPr>
          <w:sz w:val="24"/>
          <w:szCs w:val="24"/>
        </w:rPr>
        <w:softHyphen/>
        <w:t xml:space="preserve">содий фаолиятини ташкил этишни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ўллаб-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увватлашга йўналтириш керак экан.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Бозор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тисодиёти ривожланган, аввал марказлашган режали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тисодиётда бўлган давлатларда сиёсатчилар ва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тисодчилар ху</w:t>
      </w:r>
      <w:r w:rsidRPr="00A54402">
        <w:rPr>
          <w:sz w:val="24"/>
          <w:szCs w:val="24"/>
        </w:rPr>
        <w:softHyphen/>
        <w:t>сусийлаштириш ишларини нафа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ат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аришда, балки инфраст</w:t>
      </w:r>
      <w:r w:rsidRPr="00A54402">
        <w:rPr>
          <w:sz w:val="24"/>
          <w:szCs w:val="24"/>
        </w:rPr>
        <w:softHyphen/>
        <w:t>руктура ва ижтимоий хизматлар со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асида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ам ривожлантиришга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 xml:space="preserve">ракат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илганлар. Бу со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аларда хусусий тадбиркорликни, ривожлан</w:t>
      </w:r>
      <w:r w:rsidRPr="00A54402">
        <w:rPr>
          <w:sz w:val="24"/>
          <w:szCs w:val="24"/>
        </w:rPr>
        <w:softHyphen/>
        <w:t xml:space="preserve">тиришга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аракат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илиш, бу - мазкур со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ада ишлайдиган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арувчи ходимларнинг масъулиятини янада ошириб, уларни самарали ишлашга ундаб келган. Хусусий инвесторлар фаолиятини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 шун</w:t>
      </w:r>
      <w:r w:rsidRPr="00A54402">
        <w:rPr>
          <w:sz w:val="24"/>
          <w:szCs w:val="24"/>
        </w:rPr>
        <w:softHyphen/>
        <w:t>дан далолат берадики,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со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асидан кўра коммунал хизмат кўрсатиш со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асида хусусийлаштиришдан кўпро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фойда олиш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улай экан.</w:t>
      </w:r>
    </w:p>
    <w:p w:rsidR="00C67909" w:rsidRPr="00A54402" w:rsidRDefault="00C67909" w:rsidP="00C67909">
      <w:pPr>
        <w:pStyle w:val="a9"/>
        <w:spacing w:line="360" w:lineRule="auto"/>
        <w:jc w:val="both"/>
        <w:rPr>
          <w:b/>
          <w:sz w:val="24"/>
          <w:szCs w:val="24"/>
        </w:rPr>
      </w:pPr>
      <w:r w:rsidRPr="00A54402">
        <w:rPr>
          <w:b/>
          <w:sz w:val="24"/>
          <w:szCs w:val="24"/>
        </w:rPr>
        <w:t xml:space="preserve">                    </w:t>
      </w:r>
    </w:p>
    <w:p w:rsidR="00C67909" w:rsidRPr="00A54402" w:rsidRDefault="00C67909" w:rsidP="00C6790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lastRenderedPageBreak/>
        <w:t>7.</w:t>
      </w:r>
      <w:r w:rsidRPr="00A54402">
        <w:rPr>
          <w:b/>
          <w:sz w:val="24"/>
          <w:szCs w:val="24"/>
        </w:rPr>
        <w:t>2.И</w:t>
      </w:r>
      <w:r w:rsidRPr="00A54402">
        <w:rPr>
          <w:rFonts w:ascii="Times Uzb Roman" w:hAnsi="Times Uzb Roman"/>
          <w:b/>
          <w:sz w:val="24"/>
          <w:szCs w:val="24"/>
        </w:rPr>
        <w:t>қ</w:t>
      </w:r>
      <w:r w:rsidRPr="00A54402">
        <w:rPr>
          <w:b/>
          <w:sz w:val="24"/>
          <w:szCs w:val="24"/>
        </w:rPr>
        <w:t>тисодий та</w:t>
      </w:r>
      <w:r w:rsidRPr="00A54402">
        <w:rPr>
          <w:rFonts w:ascii="Times Uzb Roman" w:hAnsi="Times Uzb Roman"/>
          <w:b/>
          <w:sz w:val="24"/>
          <w:szCs w:val="24"/>
        </w:rPr>
        <w:t>ҳ</w:t>
      </w:r>
      <w:r w:rsidRPr="00A54402">
        <w:rPr>
          <w:b/>
          <w:sz w:val="24"/>
          <w:szCs w:val="24"/>
        </w:rPr>
        <w:t>лилнинг асосий тушунчалари.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Алтернатив </w:t>
      </w:r>
      <w:r w:rsidRPr="00A54402">
        <w:rPr>
          <w:rFonts w:ascii="Times Uzb Roman" w:hAnsi="Times Uzb Roman"/>
          <w:b/>
          <w:bCs/>
          <w:sz w:val="24"/>
          <w:szCs w:val="24"/>
        </w:rPr>
        <w:t>қ</w:t>
      </w:r>
      <w:r w:rsidRPr="00A54402">
        <w:rPr>
          <w:b/>
          <w:bCs/>
          <w:sz w:val="24"/>
          <w:szCs w:val="24"/>
        </w:rPr>
        <w:t>иймат</w:t>
      </w:r>
      <w:r w:rsidRPr="00A54402">
        <w:rPr>
          <w:sz w:val="24"/>
          <w:szCs w:val="24"/>
        </w:rPr>
        <w:t xml:space="preserve">.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ар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андай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тисодий ресурслардан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турли усулларда фойдаланиш мумкин. Масалан, ша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ар жойларида ер ресурсларидан яшаш уйлари, турли идоралар, саноат корхоналари ва дам олиш масканлари кўришда фойдаланилади. Мамлакатдаги хо</w:t>
      </w:r>
      <w:r w:rsidRPr="00A54402">
        <w:rPr>
          <w:sz w:val="24"/>
          <w:szCs w:val="24"/>
        </w:rPr>
        <w:softHyphen/>
        <w:t xml:space="preserve">рижий валюта захираларидан истеъмол товарларини импорт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илишда, хорижий инвесторлардан турли хом-ашё ва янги жи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озлар олишда фойдаланилади.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Ресурслардан бир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 йўналиш бўйича фойдаланиш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 бир томондан фойдаланишни чеклаб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ўяди. Ресурснинг альтернатив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</w:t>
      </w:r>
      <w:r w:rsidRPr="00A54402">
        <w:rPr>
          <w:sz w:val="24"/>
          <w:szCs w:val="24"/>
        </w:rPr>
        <w:softHyphen/>
        <w:t>мати бу - ресурсларнинг маълум ми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доридан маълум бир йўналишда фойдаланиб,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 альтернатив усуллардан кўпро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фойда олишга эришилишидир. Альтернатив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иймат концепцияси оддий ва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, у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лил жараёнида фойда ва харажатларни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исоблашда асосий ролни ўйнайди. Фирма учун максимал фойда олиш учун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</w:t>
      </w:r>
      <w:r w:rsidRPr="00A54402">
        <w:rPr>
          <w:sz w:val="24"/>
          <w:szCs w:val="24"/>
        </w:rPr>
        <w:softHyphen/>
        <w:t>надиган харажатлар ва олинадиган фойдани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лаш жуда осон. Ха</w:t>
      </w:r>
      <w:r w:rsidRPr="00A54402">
        <w:rPr>
          <w:sz w:val="24"/>
          <w:szCs w:val="24"/>
        </w:rPr>
        <w:softHyphen/>
        <w:t>ражатлар ўз ичига товарлар ва хизматлар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учун за</w:t>
      </w:r>
      <w:r w:rsidRPr="00A54402">
        <w:rPr>
          <w:sz w:val="24"/>
          <w:szCs w:val="24"/>
        </w:rPr>
        <w:softHyphen/>
        <w:t>рур бўлган ресурслар сарфини олади. Фойда эса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ада кўрса</w:t>
      </w:r>
      <w:r w:rsidRPr="00A54402">
        <w:rPr>
          <w:sz w:val="24"/>
          <w:szCs w:val="24"/>
        </w:rPr>
        <w:softHyphen/>
        <w:t>тилган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ариш ва хизмат кўрсатишдан келадиган тушум бўйича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ланади. Кўп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олларда, фирма нарх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али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катта фойда олиши мумкин, яъни фирма камро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ресурс сарфлайди ва харидорлар шу фирманинг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сулотларини ю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ориро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нархларда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сотиб олаверади.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>Охирги та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лил</w:t>
      </w:r>
      <w:r w:rsidRPr="00A54402">
        <w:rPr>
          <w:sz w:val="24"/>
          <w:szCs w:val="24"/>
        </w:rPr>
        <w:t xml:space="preserve"> (фойда ва зарарларни 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ослаш).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асосий ма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сади бўлиб, «лойи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билан» ва «лойи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асиз» амалга оширилган ишлар ўртасидаги фар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ни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лаш бўлиб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</w:t>
      </w:r>
      <w:r w:rsidRPr="00A54402">
        <w:rPr>
          <w:sz w:val="24"/>
          <w:szCs w:val="24"/>
        </w:rPr>
        <w:softHyphen/>
        <w:t>нади.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 амалга оширилиши натижасида олинадиган фойда ва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илинадиган харажатларни «та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 xml:space="preserve">ослаш»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уйидаги формула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али амалга оширилади:</w:t>
      </w:r>
    </w:p>
    <w:p w:rsidR="00C67909" w:rsidRPr="00A54402" w:rsidRDefault="00C67909" w:rsidP="00C6790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= Фойданинг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згариши - Харажатларнинг ўзгариши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иймати </w:t>
      </w:r>
    </w:p>
    <w:p w:rsidR="00C67909" w:rsidRPr="00A54402" w:rsidRDefault="00C67909" w:rsidP="00C6790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(лойи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бўйича).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агача бўлган вазият ва ундан кейинги вазиятни солишти</w:t>
      </w:r>
      <w:r w:rsidRPr="00A54402">
        <w:rPr>
          <w:sz w:val="24"/>
          <w:szCs w:val="24"/>
        </w:rPr>
        <w:softHyphen/>
        <w:t>ришда ишлаб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ариш учун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ўйилган капиталнинг ўзгаришини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</w:t>
      </w:r>
      <w:r w:rsidRPr="00A54402">
        <w:rPr>
          <w:sz w:val="24"/>
          <w:szCs w:val="24"/>
        </w:rPr>
        <w:softHyphen/>
        <w:t>га олмаслик керак, булар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ага бо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бўлмаслиги мумкин, шу</w:t>
      </w:r>
      <w:r w:rsidRPr="00A54402">
        <w:rPr>
          <w:sz w:val="24"/>
          <w:szCs w:val="24"/>
        </w:rPr>
        <w:softHyphen/>
        <w:t>нинг учун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пайтида буларни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исобга олиш 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ослашнинг но</w:t>
      </w:r>
      <w:r w:rsidRPr="00A54402">
        <w:rPr>
          <w:sz w:val="24"/>
          <w:szCs w:val="24"/>
        </w:rPr>
        <w:softHyphen/>
        <w:t>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бўлишига олиб келади.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«Лойи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али» ва «лойи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асиз» вазиятларни моделлаштиришнинг асосини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ар кандай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олатда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бир хил манфаат кўрадиган истеъ</w:t>
      </w:r>
      <w:r w:rsidRPr="00A54402">
        <w:rPr>
          <w:sz w:val="24"/>
          <w:szCs w:val="24"/>
        </w:rPr>
        <w:softHyphen/>
        <w:t>молчилар ва менежерлар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 ташкил этади.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оловчилар «лойи</w:t>
      </w:r>
      <w:r w:rsidRPr="00A54402">
        <w:rPr>
          <w:sz w:val="24"/>
          <w:szCs w:val="24"/>
        </w:rPr>
        <w:softHyphen/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али» вазиятга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атдан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ю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ори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 бериши,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самара</w:t>
      </w:r>
      <w:r w:rsidRPr="00A54402">
        <w:rPr>
          <w:sz w:val="24"/>
          <w:szCs w:val="24"/>
        </w:rPr>
        <w:softHyphen/>
        <w:t xml:space="preserve">ли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исобланади. Ундан таш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ари менежерлар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 амалга ошириш тў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 xml:space="preserve">рисида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масла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атлар бериши мумкин.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</w:p>
    <w:p w:rsidR="00C67909" w:rsidRPr="00A54402" w:rsidRDefault="00C67909" w:rsidP="00C6790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7.3</w:t>
      </w:r>
      <w:r w:rsidRPr="00A54402">
        <w:rPr>
          <w:b/>
          <w:sz w:val="24"/>
          <w:szCs w:val="24"/>
        </w:rPr>
        <w:t>. Фойда ва зарарни ба</w:t>
      </w:r>
      <w:r w:rsidRPr="00A54402">
        <w:rPr>
          <w:rFonts w:ascii="Times Uzb Roman" w:hAnsi="Times Uzb Roman"/>
          <w:b/>
          <w:sz w:val="24"/>
          <w:szCs w:val="24"/>
        </w:rPr>
        <w:t>ҳ</w:t>
      </w:r>
      <w:r w:rsidRPr="00A54402">
        <w:rPr>
          <w:b/>
          <w:sz w:val="24"/>
          <w:szCs w:val="24"/>
        </w:rPr>
        <w:t>олаш.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озир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илинган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бир неча йиллар, масалан, беш йил мобайнида амалга оширилиши мумкин.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бир жойда турли даврларда амалга оширилиши мумкин, яъни 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тисодиётда турли хил ўзгаришлар бўлиши мумкин. Шунинг учун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учун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илинадиган харажатларнинг молиялаштириш манбаини излаш му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им бўлиб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</w:t>
      </w:r>
      <w:r w:rsidRPr="00A54402">
        <w:rPr>
          <w:sz w:val="24"/>
          <w:szCs w:val="24"/>
        </w:rPr>
        <w:softHyphen/>
        <w:t>ланади.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 амалга ошириш тў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 xml:space="preserve">рисида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арор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илишдан олдин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амма зарурий харажатларни ва уларнинг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айси ва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тда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</w:t>
      </w:r>
      <w:r w:rsidRPr="00A54402">
        <w:rPr>
          <w:sz w:val="24"/>
          <w:szCs w:val="24"/>
        </w:rPr>
        <w:softHyphen/>
        <w:t xml:space="preserve">нишини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исоблаб чи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иш зарур.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амалга оширилишининг бутун даврида бўладиган харажатлар ва фойдани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олаш «лойи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анинг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 xml:space="preserve">ётий цикли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ийматини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олаш» бўйича амалга оширилади ва у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авий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асосини ташкил этади.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Иккиё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лама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 фойда ва харажатлар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ага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ўйиладиган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оларни доимо ди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ат марказида тутиши керак, уларни ёкки мар</w:t>
      </w:r>
      <w:r w:rsidRPr="00A54402">
        <w:rPr>
          <w:sz w:val="24"/>
          <w:szCs w:val="24"/>
        </w:rPr>
        <w:softHyphen/>
        <w:t>та сифат ва ми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дор жи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атидан рўйхатга олиш керак эмас. Масалан, бандликнинг ошиши ёки хорижий валюталарда фойда олиниши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 xml:space="preserve">га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илинган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ўшимча харажатлар натижасида олинган фойда сифати</w:t>
      </w:r>
      <w:r w:rsidRPr="00A54402">
        <w:rPr>
          <w:sz w:val="24"/>
          <w:szCs w:val="24"/>
        </w:rPr>
        <w:softHyphen/>
        <w:t>да рўйхатга олиниши мумкин. Шунинг учун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бўйича иккиё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ла</w:t>
      </w:r>
      <w:r w:rsidRPr="00A54402">
        <w:rPr>
          <w:sz w:val="24"/>
          <w:szCs w:val="24"/>
        </w:rPr>
        <w:softHyphen/>
        <w:t xml:space="preserve">ма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исобни олиб борганда,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бир элементини бош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исм</w:t>
      </w:r>
      <w:r w:rsidRPr="00A54402">
        <w:rPr>
          <w:sz w:val="24"/>
          <w:szCs w:val="24"/>
        </w:rPr>
        <w:softHyphen/>
        <w:t xml:space="preserve">ларга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 аралаштириб юбормаслик керак.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Амортизацияни изо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лаш.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учун керакли фондларнинг амортизациясини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 билвосита харажатлар тарзда амалга оширилади. Амортизация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 амалга ошириш пайтида фондлар</w:t>
      </w:r>
      <w:r w:rsidRPr="00A54402">
        <w:rPr>
          <w:sz w:val="24"/>
          <w:szCs w:val="24"/>
        </w:rPr>
        <w:softHyphen/>
        <w:t>нинг эскириши натижасида вужудга келади. Агар фондлар ю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ори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</w:t>
      </w:r>
      <w:r w:rsidRPr="00A54402">
        <w:rPr>
          <w:sz w:val="24"/>
          <w:szCs w:val="24"/>
        </w:rPr>
        <w:softHyphen/>
        <w:t>ли бўлса ва улар инвестиция сифатида олинган бўлса, уларнинг амортизацияси иккиё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лама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исобга олинади. 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</w:p>
    <w:p w:rsidR="00C67909" w:rsidRPr="00A54402" w:rsidRDefault="00C67909" w:rsidP="00C67909">
      <w:pPr>
        <w:pStyle w:val="a9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uz-Cyrl-UZ"/>
        </w:rPr>
        <w:t>7.</w:t>
      </w:r>
      <w:r w:rsidRPr="00A54402">
        <w:rPr>
          <w:b/>
          <w:sz w:val="24"/>
          <w:szCs w:val="24"/>
        </w:rPr>
        <w:t>4. Инфлация шароитида лойи</w:t>
      </w:r>
      <w:r w:rsidRPr="00A54402">
        <w:rPr>
          <w:rFonts w:ascii="Times Uzb Roman" w:hAnsi="Times Uzb Roman"/>
          <w:b/>
          <w:sz w:val="24"/>
          <w:szCs w:val="24"/>
        </w:rPr>
        <w:t>ҳ</w:t>
      </w:r>
      <w:r w:rsidRPr="00A54402">
        <w:rPr>
          <w:b/>
          <w:sz w:val="24"/>
          <w:szCs w:val="24"/>
        </w:rPr>
        <w:t>аларни та</w:t>
      </w:r>
      <w:r w:rsidRPr="00A54402">
        <w:rPr>
          <w:rFonts w:ascii="Times Uzb Roman" w:hAnsi="Times Uzb Roman"/>
          <w:b/>
          <w:sz w:val="24"/>
          <w:szCs w:val="24"/>
        </w:rPr>
        <w:t>ҳ</w:t>
      </w:r>
      <w:r w:rsidRPr="00A54402">
        <w:rPr>
          <w:b/>
          <w:sz w:val="24"/>
          <w:szCs w:val="24"/>
        </w:rPr>
        <w:t xml:space="preserve">лил </w:t>
      </w:r>
      <w:r w:rsidRPr="00A54402">
        <w:rPr>
          <w:rFonts w:ascii="Times Uzb Roman" w:hAnsi="Times Uzb Roman"/>
          <w:b/>
          <w:sz w:val="24"/>
          <w:szCs w:val="24"/>
        </w:rPr>
        <w:t>қ</w:t>
      </w:r>
      <w:r w:rsidRPr="00A54402">
        <w:rPr>
          <w:b/>
          <w:sz w:val="24"/>
          <w:szCs w:val="24"/>
        </w:rPr>
        <w:t>илиш.</w:t>
      </w:r>
    </w:p>
    <w:p w:rsidR="00C67909" w:rsidRPr="00A54402" w:rsidRDefault="00C67909" w:rsidP="00C67909">
      <w:pPr>
        <w:pStyle w:val="a9"/>
        <w:spacing w:line="360" w:lineRule="auto"/>
        <w:jc w:val="both"/>
        <w:rPr>
          <w:b/>
          <w:sz w:val="24"/>
          <w:szCs w:val="24"/>
        </w:rPr>
      </w:pPr>
    </w:p>
    <w:p w:rsidR="00C67909" w:rsidRPr="00A54402" w:rsidRDefault="00C67909" w:rsidP="00C67909">
      <w:pPr>
        <w:pStyle w:val="31"/>
        <w:spacing w:line="360" w:lineRule="auto"/>
        <w:ind w:right="266" w:firstLine="658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Инвестиция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аларнинг самарадорлигига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о беришда  имкони борича инфлация таъсирини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исобга олиш зарур. Буни келгуси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имларининг инфлация индексини ёки  дисконтирлаш коэффициентни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али амалга ошириш  мумкин. </w:t>
      </w:r>
    </w:p>
    <w:p w:rsidR="00C67909" w:rsidRPr="00A54402" w:rsidRDefault="00C67909" w:rsidP="00C67909">
      <w:pPr>
        <w:pStyle w:val="a7"/>
        <w:spacing w:line="360" w:lineRule="auto"/>
        <w:ind w:firstLine="658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Энг ани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аммо кўп ме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нат талаб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иладиган методика- бу 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осланаётган инвестиция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имларига таъсир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илувчи барча омилларни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исоблаш методикасидир. Ушбу методика бўйича 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исоблашда турли хил индекслардан фойдаланиш мумкин, чунки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осининг индекси, хом-ашё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осининг индекси инфляция индекисидан сезиларли даражада фар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илиши мумкин. </w:t>
      </w:r>
    </w:p>
    <w:p w:rsidR="00C67909" w:rsidRPr="00A54402" w:rsidRDefault="00C67909" w:rsidP="00C67909">
      <w:pPr>
        <w:pStyle w:val="a7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Инфляция шароитида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 инвестиция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аларнинг самарадорлигига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о беришда  имкони борича инфляция таъсирини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исобга олиш зарур. Буни келгуси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имларининг инфляция индексини ёки  дисконтирлаш коэффициентни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али амалга ошириш  мумкин. Энг  аммо кўп ме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нат талаб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иладиган методика- бу 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осланаётган инвестиция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имларига таъсир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илувчи барча омилларни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исоблаш методикасидир. Ушбу методика бўйича 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исоблашда турли хил индекслардан фойдаланиш мумкин, чунки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осининг индекси, хом-ашё 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осининг индекси инфляция индекисидан сезиларли даражада фар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илиши мумкин. Ушбу методика ёрдамида янги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исобланади ва </w:t>
      </w:r>
      <w:r w:rsidRPr="00A54402">
        <w:rPr>
          <w:sz w:val="24"/>
          <w:szCs w:val="24"/>
          <w:lang w:val="en-US"/>
        </w:rPr>
        <w:t>NPV</w:t>
      </w:r>
      <w:r w:rsidRPr="00A54402">
        <w:rPr>
          <w:sz w:val="24"/>
          <w:szCs w:val="24"/>
        </w:rPr>
        <w:t xml:space="preserve"> кўрсаткичи бўйича улар та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 xml:space="preserve">осланади.  Дисконт  коэффициентини инфляция индексига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айта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исоблаш  оддий методикадир                            Инфляция шароитида   фоизнинг номинал ва реал ставкалари мавжуд ва 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уйидаги мунособат 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али бир бири билан бо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:</w:t>
      </w:r>
    </w:p>
    <w:p w:rsidR="00C67909" w:rsidRPr="00A54402" w:rsidRDefault="00C67909" w:rsidP="00C67909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uz-Cyrl-UZ"/>
        </w:rPr>
        <w:t xml:space="preserve">                                               </w:t>
      </w:r>
      <w:r w:rsidRPr="00A54402">
        <w:rPr>
          <w:sz w:val="24"/>
          <w:szCs w:val="24"/>
        </w:rPr>
        <w:t>1+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nom</w:t>
      </w:r>
      <w:r w:rsidRPr="00A54402">
        <w:rPr>
          <w:sz w:val="24"/>
          <w:szCs w:val="24"/>
        </w:rPr>
        <w:t xml:space="preserve"> =  (1+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real</w:t>
      </w:r>
      <w:r w:rsidRPr="00A54402">
        <w:rPr>
          <w:sz w:val="24"/>
          <w:szCs w:val="24"/>
          <w:vertAlign w:val="subscript"/>
        </w:rPr>
        <w:t xml:space="preserve"> </w:t>
      </w:r>
      <w:r w:rsidRPr="00A54402">
        <w:rPr>
          <w:sz w:val="24"/>
          <w:szCs w:val="24"/>
        </w:rPr>
        <w:t>) (</w:t>
      </w:r>
      <w:r w:rsidRPr="00A54402">
        <w:rPr>
          <w:sz w:val="24"/>
          <w:szCs w:val="24"/>
          <w:vertAlign w:val="subscript"/>
        </w:rPr>
        <w:t xml:space="preserve">  </w:t>
      </w:r>
      <w:r w:rsidRPr="00A54402">
        <w:rPr>
          <w:sz w:val="24"/>
          <w:szCs w:val="24"/>
        </w:rPr>
        <w:t>1+</w:t>
      </w:r>
      <w:r w:rsidRPr="00A54402">
        <w:rPr>
          <w:position w:val="-6"/>
          <w:sz w:val="24"/>
          <w:szCs w:val="24"/>
          <w:lang w:val="en-US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>
            <v:imagedata r:id="rId6" o:title=""/>
          </v:shape>
          <o:OLEObject Type="Embed" ProgID="Equation.3" ShapeID="_x0000_i1025" DrawAspect="Content" ObjectID="_1413699698" r:id="rId7"/>
        </w:object>
      </w:r>
      <w:r w:rsidRPr="00A54402">
        <w:rPr>
          <w:sz w:val="24"/>
          <w:szCs w:val="24"/>
        </w:rPr>
        <w:t>)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бу ерда: 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nom</w:t>
      </w:r>
      <w:r w:rsidRPr="00A54402">
        <w:rPr>
          <w:sz w:val="24"/>
          <w:szCs w:val="24"/>
          <w:vertAlign w:val="subscript"/>
        </w:rPr>
        <w:t xml:space="preserve">  -</w:t>
      </w:r>
      <w:r w:rsidRPr="00A54402">
        <w:rPr>
          <w:sz w:val="24"/>
          <w:szCs w:val="24"/>
        </w:rPr>
        <w:t xml:space="preserve">фоизнинг номинал ставкаси,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real</w:t>
      </w:r>
      <w:r w:rsidRPr="00A54402">
        <w:rPr>
          <w:sz w:val="24"/>
          <w:szCs w:val="24"/>
          <w:vertAlign w:val="subscript"/>
        </w:rPr>
        <w:t>-</w:t>
      </w:r>
      <w:r w:rsidRPr="00A54402">
        <w:rPr>
          <w:sz w:val="24"/>
          <w:szCs w:val="24"/>
        </w:rPr>
        <w:t xml:space="preserve">-- фоизнинг реал ставкаси, </w:t>
      </w:r>
      <w:r w:rsidRPr="00A54402">
        <w:rPr>
          <w:position w:val="-6"/>
          <w:sz w:val="24"/>
          <w:szCs w:val="24"/>
        </w:rPr>
        <w:object w:dxaOrig="220" w:dyaOrig="279">
          <v:shape id="_x0000_i1026" type="#_x0000_t75" style="width:11.25pt;height:14.25pt" o:ole="">
            <v:imagedata r:id="rId6" o:title=""/>
          </v:shape>
          <o:OLEObject Type="Embed" ProgID="Equation.3" ShapeID="_x0000_i1026" DrawAspect="Content" ObjectID="_1413699699" r:id="rId8"/>
        </w:object>
      </w:r>
      <w:r w:rsidRPr="00A54402">
        <w:rPr>
          <w:sz w:val="24"/>
          <w:szCs w:val="24"/>
        </w:rPr>
        <w:t>-инфлациянинг  умумий даражаси</w:t>
      </w:r>
    </w:p>
    <w:p w:rsidR="00C67909" w:rsidRPr="00A54402" w:rsidRDefault="00C67909" w:rsidP="00C67909">
      <w:pPr>
        <w:pStyle w:val="22"/>
        <w:spacing w:line="360" w:lineRule="auto"/>
        <w:rPr>
          <w:sz w:val="24"/>
          <w:szCs w:val="24"/>
        </w:rPr>
      </w:pPr>
      <w:r w:rsidRPr="00A54402">
        <w:rPr>
          <w:sz w:val="24"/>
          <w:szCs w:val="24"/>
        </w:rPr>
        <w:t>Кўпинча инфляция даражаси  истеъмол 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сулотлари индекси ор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али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исобланади.  Ю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орида  кўрсатилган формуладаги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авсни очсак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уйидаги формулани  оламиз:</w:t>
      </w:r>
    </w:p>
    <w:p w:rsidR="00C67909" w:rsidRPr="00A54402" w:rsidRDefault="00C67909" w:rsidP="00C67909">
      <w:pPr>
        <w:pStyle w:val="6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uz-Cyrl-UZ"/>
        </w:rPr>
        <w:t xml:space="preserve">                                                                         </w:t>
      </w:r>
      <w:r w:rsidRPr="00A54402">
        <w:rPr>
          <w:sz w:val="24"/>
          <w:szCs w:val="24"/>
        </w:rPr>
        <w:t>1+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nom</w:t>
      </w:r>
      <w:r w:rsidRPr="00A54402">
        <w:rPr>
          <w:sz w:val="24"/>
          <w:szCs w:val="24"/>
        </w:rPr>
        <w:t>=1+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real</w:t>
      </w:r>
      <w:r w:rsidRPr="00A54402">
        <w:rPr>
          <w:sz w:val="24"/>
          <w:szCs w:val="24"/>
          <w:lang w:val="uk-UA"/>
        </w:rPr>
        <w:t>+</w:t>
      </w:r>
      <w:r w:rsidRPr="00A54402">
        <w:rPr>
          <w:position w:val="-6"/>
          <w:sz w:val="24"/>
          <w:szCs w:val="24"/>
          <w:lang w:val="uk-UA"/>
        </w:rPr>
        <w:object w:dxaOrig="220" w:dyaOrig="279">
          <v:shape id="_x0000_i1027" type="#_x0000_t75" style="width:11.25pt;height:14.25pt" o:ole="">
            <v:imagedata r:id="rId6" o:title=""/>
          </v:shape>
          <o:OLEObject Type="Embed" ProgID="Equation.3" ShapeID="_x0000_i1027" DrawAspect="Content" ObjectID="_1413699700" r:id="rId9"/>
        </w:object>
      </w:r>
      <w:r w:rsidRPr="00A54402">
        <w:rPr>
          <w:sz w:val="24"/>
          <w:szCs w:val="24"/>
          <w:lang w:val="uk-UA"/>
        </w:rPr>
        <w:t>+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real</w:t>
      </w:r>
      <w:r w:rsidRPr="00A54402">
        <w:rPr>
          <w:sz w:val="24"/>
          <w:szCs w:val="24"/>
        </w:rPr>
        <w:t>*</w:t>
      </w:r>
      <w:r w:rsidRPr="00A54402">
        <w:rPr>
          <w:position w:val="-6"/>
          <w:sz w:val="24"/>
          <w:szCs w:val="24"/>
          <w:lang w:val="en-US"/>
        </w:rPr>
        <w:object w:dxaOrig="220" w:dyaOrig="279">
          <v:shape id="_x0000_i1028" type="#_x0000_t75" style="width:11.25pt;height:14.25pt" o:ole="">
            <v:imagedata r:id="rId6" o:title=""/>
          </v:shape>
          <o:OLEObject Type="Embed" ProgID="Equation.3" ShapeID="_x0000_i1028" DrawAspect="Content" ObjectID="_1413699701" r:id="rId10"/>
        </w:objec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</w:rPr>
        <w:t xml:space="preserve">  ва </w:t>
      </w:r>
      <w:r w:rsidRPr="00A54402">
        <w:rPr>
          <w:position w:val="-6"/>
          <w:sz w:val="24"/>
          <w:szCs w:val="24"/>
        </w:rPr>
        <w:object w:dxaOrig="220" w:dyaOrig="279">
          <v:shape id="_x0000_i1029" type="#_x0000_t75" style="width:11.25pt;height:14.25pt" o:ole="">
            <v:imagedata r:id="rId6" o:title=""/>
          </v:shape>
          <o:OLEObject Type="Embed" ProgID="Equation.3" ShapeID="_x0000_i1029" DrawAspect="Content" ObjectID="_1413699702" r:id="rId11"/>
        </w:object>
      </w:r>
      <w:r w:rsidRPr="00A54402">
        <w:rPr>
          <w:sz w:val="24"/>
          <w:szCs w:val="24"/>
        </w:rPr>
        <w:t xml:space="preserve"> кўрсаткичларинтнг микдори катта бўлмаганда уларнинг кўпайтмаси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ам катта бўлмайди  шунинг учун 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уйидагича ёзиш мумкин</w:t>
      </w:r>
    </w:p>
    <w:p w:rsidR="00C67909" w:rsidRPr="00A54402" w:rsidRDefault="00C67909" w:rsidP="00C67909">
      <w:pPr>
        <w:pStyle w:val="a7"/>
        <w:spacing w:line="360" w:lineRule="auto"/>
        <w:jc w:val="center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nom</w:t>
      </w:r>
      <w:r w:rsidRPr="00A54402">
        <w:rPr>
          <w:sz w:val="24"/>
          <w:szCs w:val="24"/>
          <w:vertAlign w:val="subscript"/>
        </w:rPr>
        <w:t xml:space="preserve"> </w:t>
      </w:r>
      <w:r w:rsidRPr="00A54402">
        <w:rPr>
          <w:sz w:val="24"/>
          <w:szCs w:val="24"/>
        </w:rPr>
        <w:t>=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  <w:vertAlign w:val="subscript"/>
          <w:lang w:val="en-US"/>
        </w:rPr>
        <w:t>real</w:t>
      </w:r>
      <w:r w:rsidRPr="00A54402">
        <w:rPr>
          <w:sz w:val="24"/>
          <w:szCs w:val="24"/>
          <w:lang w:val="uk-UA"/>
        </w:rPr>
        <w:t xml:space="preserve"> +</w:t>
      </w:r>
      <w:r w:rsidRPr="00A54402">
        <w:rPr>
          <w:position w:val="-6"/>
          <w:sz w:val="24"/>
          <w:szCs w:val="24"/>
          <w:lang w:val="uk-UA"/>
        </w:rPr>
        <w:object w:dxaOrig="220" w:dyaOrig="279">
          <v:shape id="_x0000_i1030" type="#_x0000_t75" style="width:11.25pt;height:14.25pt" o:ole="">
            <v:imagedata r:id="rId6" o:title=""/>
          </v:shape>
          <o:OLEObject Type="Embed" ProgID="Equation.3" ShapeID="_x0000_i1030" DrawAspect="Content" ObjectID="_1413699703" r:id="rId12"/>
        </w:object>
      </w:r>
    </w:p>
    <w:p w:rsidR="00C67909" w:rsidRPr="00A54402" w:rsidRDefault="00C67909" w:rsidP="00C67909">
      <w:pPr>
        <w:pStyle w:val="a9"/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Дисконттерлаш ставкаси сифатида  фоизнинг номинал ва реал ставкаларидан фойдаланиш мумкин ва танлашда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анинг пул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ими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андай ўлчанишига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. Агар пул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ими  ўзгармас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оларда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исобланса,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олда дисконтерлаш учун фоизнинг реал ставкасидан фойдаланиш керак.</w:t>
      </w:r>
    </w:p>
    <w:p w:rsidR="00C67909" w:rsidRPr="00A54402" w:rsidRDefault="00C67909" w:rsidP="00C67909">
      <w:pPr>
        <w:autoSpaceDE w:val="0"/>
        <w:autoSpaceDN w:val="0"/>
        <w:adjustRightInd w:val="0"/>
        <w:spacing w:after="100" w:afterAutospacing="1" w:line="360" w:lineRule="auto"/>
        <w:ind w:left="879" w:right="266" w:hanging="221"/>
        <w:jc w:val="center"/>
        <w:rPr>
          <w:sz w:val="24"/>
          <w:szCs w:val="24"/>
        </w:rPr>
      </w:pPr>
      <w:r w:rsidRPr="00A54402">
        <w:rPr>
          <w:position w:val="-30"/>
          <w:sz w:val="24"/>
          <w:szCs w:val="24"/>
        </w:rPr>
        <w:object w:dxaOrig="2079" w:dyaOrig="700">
          <v:shape id="_x0000_i1031" type="#_x0000_t75" style="width:104.25pt;height:35.25pt" o:ole="">
            <v:imagedata r:id="rId13" o:title=""/>
          </v:shape>
          <o:OLEObject Type="Embed" ProgID="Equation.3" ShapeID="_x0000_i1031" DrawAspect="Content" ObjectID="_1413699704" r:id="rId14"/>
        </w:object>
      </w:r>
    </w:p>
    <w:p w:rsidR="00C67909" w:rsidRPr="00A54402" w:rsidRDefault="00C67909" w:rsidP="00C67909">
      <w:pPr>
        <w:pStyle w:val="a7"/>
        <w:spacing w:line="360" w:lineRule="auto"/>
        <w:ind w:firstLine="36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Формуладан кузатиш мумкинки, агар инфлациянинг умумий </w:t>
      </w:r>
      <w:r w:rsidRPr="00A54402">
        <w:rPr>
          <w:position w:val="-6"/>
          <w:sz w:val="24"/>
          <w:szCs w:val="24"/>
        </w:rPr>
        <w:object w:dxaOrig="220" w:dyaOrig="279">
          <v:shape id="_x0000_i1032" type="#_x0000_t75" style="width:11.25pt;height:14.25pt" o:ole="">
            <v:imagedata r:id="rId6" o:title=""/>
          </v:shape>
          <o:OLEObject Type="Embed" ProgID="Equation.3" ShapeID="_x0000_i1032" DrawAspect="Content" ObjectID="_1413699705" r:id="rId15"/>
        </w:object>
      </w:r>
      <w:r w:rsidRPr="00A54402">
        <w:rPr>
          <w:sz w:val="24"/>
          <w:szCs w:val="24"/>
        </w:rPr>
        <w:t xml:space="preserve"> га тенг бўлганда, 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ам  ўтган даврда </w:t>
      </w:r>
      <w:r w:rsidRPr="00A54402">
        <w:rPr>
          <w:position w:val="-6"/>
          <w:sz w:val="24"/>
          <w:szCs w:val="24"/>
        </w:rPr>
        <w:object w:dxaOrig="220" w:dyaOrig="279">
          <v:shape id="_x0000_i1033" type="#_x0000_t75" style="width:11.25pt;height:14.25pt" o:ole="">
            <v:imagedata r:id="rId6" o:title=""/>
          </v:shape>
          <o:OLEObject Type="Embed" ProgID="Equation.3" ShapeID="_x0000_i1033" DrawAspect="Content" ObjectID="_1413699706" r:id="rId16"/>
        </w:object>
      </w:r>
      <w:r w:rsidRPr="00A54402">
        <w:rPr>
          <w:sz w:val="24"/>
          <w:szCs w:val="24"/>
        </w:rPr>
        <w:t xml:space="preserve"> мартага кўпаяди, аммо </w:t>
      </w:r>
      <w:r w:rsidRPr="00A54402">
        <w:rPr>
          <w:sz w:val="24"/>
          <w:szCs w:val="24"/>
          <w:lang w:val="en-US"/>
        </w:rPr>
        <w:t>NPV</w:t>
      </w:r>
      <w:r w:rsidRPr="00A54402">
        <w:rPr>
          <w:sz w:val="24"/>
          <w:szCs w:val="24"/>
        </w:rPr>
        <w:t xml:space="preserve"> нинг фоиз номинал ставкаси бўйича дисконтерлашган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иймати ўзгармасдан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олади:</w:t>
      </w:r>
    </w:p>
    <w:p w:rsidR="00C67909" w:rsidRPr="00A54402" w:rsidRDefault="00C67909" w:rsidP="00C67909">
      <w:pPr>
        <w:autoSpaceDE w:val="0"/>
        <w:autoSpaceDN w:val="0"/>
        <w:adjustRightInd w:val="0"/>
        <w:spacing w:after="100" w:afterAutospacing="1" w:line="360" w:lineRule="auto"/>
        <w:ind w:left="540" w:right="266" w:hanging="180"/>
        <w:jc w:val="center"/>
        <w:rPr>
          <w:sz w:val="24"/>
          <w:szCs w:val="24"/>
          <w:lang w:val="en-US"/>
        </w:rPr>
      </w:pPr>
      <w:r w:rsidRPr="00A54402">
        <w:rPr>
          <w:position w:val="-30"/>
          <w:sz w:val="24"/>
          <w:szCs w:val="24"/>
          <w:lang w:val="en-US"/>
        </w:rPr>
        <w:object w:dxaOrig="4300" w:dyaOrig="720">
          <v:shape id="_x0000_i1034" type="#_x0000_t75" style="width:215.25pt;height:36pt" o:ole="">
            <v:imagedata r:id="rId17" o:title=""/>
          </v:shape>
          <o:OLEObject Type="Embed" ProgID="Equation.3" ShapeID="_x0000_i1034" DrawAspect="Content" ObjectID="_1413699707" r:id="rId18"/>
        </w:object>
      </w:r>
    </w:p>
    <w:p w:rsidR="00C67909" w:rsidRPr="00A54402" w:rsidRDefault="00C67909" w:rsidP="00C67909">
      <w:pPr>
        <w:pStyle w:val="a7"/>
        <w:spacing w:line="360" w:lineRule="auto"/>
        <w:ind w:firstLine="360"/>
        <w:jc w:val="both"/>
        <w:rPr>
          <w:sz w:val="24"/>
          <w:szCs w:val="24"/>
          <w:lang w:val="en-US"/>
        </w:rPr>
      </w:pPr>
      <w:r w:rsidRPr="00A54402">
        <w:rPr>
          <w:sz w:val="24"/>
          <w:szCs w:val="24"/>
        </w:rPr>
        <w:t>Шундай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илиб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инфляцияни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таъсирини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олишда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ю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орида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к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рсатилган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икки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вариатнинг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биридан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фойдаланиш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мумкин</w:t>
      </w:r>
      <w:r w:rsidRPr="00A54402">
        <w:rPr>
          <w:sz w:val="24"/>
          <w:szCs w:val="24"/>
          <w:lang w:val="en-US"/>
        </w:rPr>
        <w:t xml:space="preserve">. </w:t>
      </w:r>
      <w:r w:rsidRPr="00A54402">
        <w:rPr>
          <w:sz w:val="24"/>
          <w:szCs w:val="24"/>
        </w:rPr>
        <w:t>Улардан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айси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бири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инвестицион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натижаларини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ани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к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рсатиши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хусусиятларига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бо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 xml:space="preserve">. </w:t>
      </w:r>
    </w:p>
    <w:p w:rsidR="00C67909" w:rsidRPr="00A54402" w:rsidRDefault="00C67909" w:rsidP="00C67909">
      <w:pPr>
        <w:pStyle w:val="a7"/>
        <w:spacing w:line="360" w:lineRule="auto"/>
        <w:ind w:firstLine="360"/>
        <w:jc w:val="both"/>
        <w:rPr>
          <w:sz w:val="24"/>
          <w:szCs w:val="24"/>
          <w:lang w:val="en-US"/>
        </w:rPr>
      </w:pPr>
      <w:r w:rsidRPr="00A54402">
        <w:rPr>
          <w:sz w:val="24"/>
          <w:szCs w:val="24"/>
        </w:rPr>
        <w:t>Фоизнинг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реал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ставкасидан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фойдаланиш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пул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имларини</w:t>
      </w:r>
      <w:r w:rsidRPr="00A54402">
        <w:rPr>
          <w:sz w:val="24"/>
          <w:szCs w:val="24"/>
          <w:lang w:val="en-US"/>
        </w:rPr>
        <w:t xml:space="preserve"> ў</w:t>
      </w:r>
      <w:r w:rsidRPr="00A54402">
        <w:rPr>
          <w:sz w:val="24"/>
          <w:szCs w:val="24"/>
        </w:rPr>
        <w:t>згармас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оларда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инфляциянинг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тузилишини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олиш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имконини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бермайди</w:t>
      </w:r>
      <w:r w:rsidRPr="00A54402">
        <w:rPr>
          <w:sz w:val="24"/>
          <w:szCs w:val="24"/>
          <w:lang w:val="en-US"/>
        </w:rPr>
        <w:t xml:space="preserve">, </w:t>
      </w:r>
      <w:r w:rsidRPr="00A54402">
        <w:rPr>
          <w:sz w:val="24"/>
          <w:szCs w:val="24"/>
        </w:rPr>
        <w:t>яъни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ма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сулот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осининг</w:t>
      </w:r>
      <w:r w:rsidRPr="00A54402">
        <w:rPr>
          <w:sz w:val="24"/>
          <w:szCs w:val="24"/>
          <w:lang w:val="en-US"/>
        </w:rPr>
        <w:t xml:space="preserve"> ў</w:t>
      </w:r>
      <w:r w:rsidRPr="00A54402">
        <w:rPr>
          <w:sz w:val="24"/>
          <w:szCs w:val="24"/>
        </w:rPr>
        <w:t>сиши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хом</w:t>
      </w:r>
      <w:r w:rsidRPr="00A54402">
        <w:rPr>
          <w:sz w:val="24"/>
          <w:szCs w:val="24"/>
          <w:lang w:val="en-US"/>
        </w:rPr>
        <w:t>-</w:t>
      </w:r>
      <w:r w:rsidRPr="00A54402">
        <w:rPr>
          <w:sz w:val="24"/>
          <w:szCs w:val="24"/>
        </w:rPr>
        <w:t>ашё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материалларнинг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оси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турли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даражада</w:t>
      </w:r>
      <w:r w:rsidRPr="00A54402">
        <w:rPr>
          <w:sz w:val="24"/>
          <w:szCs w:val="24"/>
          <w:lang w:val="en-US"/>
        </w:rPr>
        <w:t xml:space="preserve"> ў</w:t>
      </w:r>
      <w:r w:rsidRPr="00A54402">
        <w:rPr>
          <w:sz w:val="24"/>
          <w:szCs w:val="24"/>
        </w:rPr>
        <w:t>сиши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мумкин</w:t>
      </w:r>
      <w:r w:rsidRPr="00A54402">
        <w:rPr>
          <w:sz w:val="24"/>
          <w:szCs w:val="24"/>
          <w:lang w:val="en-US"/>
        </w:rPr>
        <w:t xml:space="preserve">. </w:t>
      </w:r>
      <w:r w:rsidRPr="00A54402">
        <w:rPr>
          <w:sz w:val="24"/>
          <w:szCs w:val="24"/>
        </w:rPr>
        <w:t>Бундай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аларда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sz w:val="24"/>
          <w:szCs w:val="24"/>
        </w:rPr>
        <w:t>пул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имларинг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</w:t>
      </w:r>
      <w:r w:rsidRPr="00A54402">
        <w:rPr>
          <w:sz w:val="24"/>
          <w:szCs w:val="24"/>
          <w:lang w:val="en-US"/>
        </w:rPr>
        <w:t>-</w:t>
      </w:r>
      <w:r w:rsidRPr="00A54402">
        <w:rPr>
          <w:sz w:val="24"/>
          <w:szCs w:val="24"/>
        </w:rPr>
        <w:t>китобини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жорий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оларда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амалга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ошириш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лозим</w:t>
      </w:r>
      <w:r w:rsidRPr="00A54402">
        <w:rPr>
          <w:sz w:val="24"/>
          <w:szCs w:val="24"/>
          <w:lang w:val="en-US"/>
        </w:rPr>
        <w:t>.</w:t>
      </w:r>
    </w:p>
    <w:p w:rsidR="00C67909" w:rsidRPr="00A54402" w:rsidRDefault="00C67909" w:rsidP="00C67909">
      <w:pPr>
        <w:pStyle w:val="a7"/>
        <w:spacing w:line="360" w:lineRule="auto"/>
        <w:ind w:firstLine="360"/>
        <w:jc w:val="both"/>
        <w:rPr>
          <w:sz w:val="24"/>
          <w:szCs w:val="24"/>
          <w:lang w:val="en-US"/>
        </w:rPr>
      </w:pPr>
      <w:r w:rsidRPr="00A54402">
        <w:rPr>
          <w:sz w:val="24"/>
          <w:szCs w:val="24"/>
        </w:rPr>
        <w:t>Шу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билан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бирга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жорий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оларда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оларнинг</w:t>
      </w:r>
      <w:r w:rsidRPr="00A54402">
        <w:rPr>
          <w:sz w:val="24"/>
          <w:szCs w:val="24"/>
          <w:lang w:val="en-US"/>
        </w:rPr>
        <w:t xml:space="preserve"> ў</w:t>
      </w:r>
      <w:r w:rsidRPr="00A54402">
        <w:rPr>
          <w:sz w:val="24"/>
          <w:szCs w:val="24"/>
        </w:rPr>
        <w:t>сиш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даражасини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ани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исти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боллашни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талаб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илади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аммо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амма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т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керакли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даражада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ани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лаш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имконияти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й</w:t>
      </w:r>
      <w:r w:rsidRPr="00A54402">
        <w:rPr>
          <w:sz w:val="24"/>
          <w:szCs w:val="24"/>
          <w:lang w:val="en-US"/>
        </w:rPr>
        <w:t>ў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 xml:space="preserve">. </w:t>
      </w:r>
      <w:r w:rsidRPr="00A54402">
        <w:rPr>
          <w:sz w:val="24"/>
          <w:szCs w:val="24"/>
        </w:rPr>
        <w:t>Умуман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олганда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формуласин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sz w:val="24"/>
          <w:szCs w:val="24"/>
        </w:rPr>
        <w:t>танлаш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аналитик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sz w:val="24"/>
          <w:szCs w:val="24"/>
        </w:rPr>
        <w:t>томонидан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sz w:val="24"/>
          <w:szCs w:val="24"/>
        </w:rPr>
        <w:t>инвестицияларнинг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ани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шартларини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ар</w:t>
      </w:r>
      <w:r w:rsidRPr="00A54402">
        <w:rPr>
          <w:sz w:val="24"/>
          <w:szCs w:val="24"/>
          <w:lang w:val="en-US"/>
        </w:rPr>
        <w:t>-</w:t>
      </w:r>
      <w:r w:rsidRPr="00A54402">
        <w:rPr>
          <w:sz w:val="24"/>
          <w:szCs w:val="24"/>
        </w:rPr>
        <w:t>бир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хусусиятларини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олган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амалга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оширилади</w:t>
      </w:r>
      <w:r w:rsidRPr="00A54402">
        <w:rPr>
          <w:sz w:val="24"/>
          <w:szCs w:val="24"/>
          <w:lang w:val="en-US"/>
        </w:rPr>
        <w:t xml:space="preserve">. 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en-US"/>
        </w:rPr>
        <w:t xml:space="preserve">   </w:t>
      </w:r>
      <w:r w:rsidRPr="00A54402">
        <w:rPr>
          <w:b/>
          <w:bCs/>
          <w:sz w:val="24"/>
          <w:szCs w:val="24"/>
        </w:rPr>
        <w:t>Масала</w:t>
      </w:r>
      <w:r w:rsidRPr="00A54402">
        <w:rPr>
          <w:b/>
          <w:bCs/>
          <w:sz w:val="24"/>
          <w:szCs w:val="24"/>
          <w:lang w:val="en-US"/>
        </w:rPr>
        <w:t>.</w:t>
      </w:r>
      <w:r w:rsidRPr="00A54402">
        <w:rPr>
          <w:sz w:val="24"/>
          <w:szCs w:val="24"/>
          <w:lang w:val="en-US"/>
        </w:rPr>
        <w:t xml:space="preserve">  </w:t>
      </w:r>
      <w:r w:rsidRPr="00A54402">
        <w:rPr>
          <w:sz w:val="24"/>
          <w:szCs w:val="24"/>
        </w:rPr>
        <w:t>Инвестор</w:t>
      </w:r>
      <w:r w:rsidRPr="00A54402">
        <w:rPr>
          <w:sz w:val="24"/>
          <w:szCs w:val="24"/>
          <w:lang w:val="en-US"/>
        </w:rPr>
        <w:t xml:space="preserve"> 4 </w:t>
      </w:r>
      <w:r w:rsidRPr="00A54402">
        <w:rPr>
          <w:sz w:val="24"/>
          <w:szCs w:val="24"/>
        </w:rPr>
        <w:t>йилга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м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лжаллан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ага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умуман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инфляциянинг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мавжуд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лмаган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ва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соли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даражаси</w:t>
      </w:r>
      <w:r w:rsidRPr="00A54402">
        <w:rPr>
          <w:sz w:val="24"/>
          <w:szCs w:val="24"/>
          <w:lang w:val="en-US"/>
        </w:rPr>
        <w:t xml:space="preserve"> 40% </w:t>
      </w:r>
      <w:r w:rsidRPr="00A54402">
        <w:rPr>
          <w:sz w:val="24"/>
          <w:szCs w:val="24"/>
        </w:rPr>
        <w:t>б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лган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шароитда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капитал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йди</w:t>
      </w:r>
      <w:r w:rsidRPr="00A54402">
        <w:rPr>
          <w:sz w:val="24"/>
          <w:szCs w:val="24"/>
          <w:lang w:val="en-US"/>
        </w:rPr>
        <w:t xml:space="preserve">. </w:t>
      </w:r>
      <w:r w:rsidRPr="00A54402">
        <w:rPr>
          <w:sz w:val="24"/>
          <w:szCs w:val="24"/>
        </w:rPr>
        <w:t>Бу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олда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кутилётган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пул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о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имлари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en-US"/>
        </w:rPr>
        <w:t>қ</w:t>
      </w:r>
      <w:r w:rsidRPr="00A54402">
        <w:rPr>
          <w:sz w:val="24"/>
          <w:szCs w:val="24"/>
        </w:rPr>
        <w:t>уйидагича</w:t>
      </w:r>
      <w:r w:rsidRPr="00A54402">
        <w:rPr>
          <w:sz w:val="24"/>
          <w:szCs w:val="24"/>
          <w:lang w:val="en-US"/>
        </w:rPr>
        <w:t xml:space="preserve"> </w:t>
      </w:r>
      <w:r w:rsidRPr="00A54402">
        <w:rPr>
          <w:sz w:val="24"/>
          <w:szCs w:val="24"/>
        </w:rPr>
        <w:t>б</w:t>
      </w:r>
      <w:r w:rsidRPr="00A54402">
        <w:rPr>
          <w:sz w:val="24"/>
          <w:szCs w:val="24"/>
          <w:lang w:val="en-US"/>
        </w:rPr>
        <w:t>ў</w:t>
      </w:r>
      <w:r w:rsidRPr="00A54402">
        <w:rPr>
          <w:sz w:val="24"/>
          <w:szCs w:val="24"/>
        </w:rPr>
        <w:t>лади</w:t>
      </w:r>
      <w:r w:rsidRPr="00A54402">
        <w:rPr>
          <w:sz w:val="24"/>
          <w:szCs w:val="24"/>
          <w:lang w:val="en-US"/>
        </w:rPr>
        <w:t>.</w:t>
      </w:r>
    </w:p>
    <w:p w:rsidR="00C67909" w:rsidRPr="00A54402" w:rsidRDefault="00C67909" w:rsidP="00C67909">
      <w:pPr>
        <w:pStyle w:val="a7"/>
        <w:spacing w:line="360" w:lineRule="auto"/>
        <w:jc w:val="both"/>
        <w:rPr>
          <w:sz w:val="24"/>
          <w:szCs w:val="24"/>
          <w:lang w:val="uz-Cyrl-UZ"/>
        </w:rPr>
      </w:pPr>
    </w:p>
    <w:p w:rsidR="00C67909" w:rsidRPr="00F9259C" w:rsidRDefault="00C67909" w:rsidP="00C67909">
      <w:pPr>
        <w:pStyle w:val="a9"/>
        <w:spacing w:line="360" w:lineRule="auto"/>
        <w:jc w:val="center"/>
        <w:rPr>
          <w:b/>
          <w:sz w:val="24"/>
          <w:szCs w:val="24"/>
          <w:lang w:val="uz-Cyrl-UZ"/>
        </w:rPr>
      </w:pPr>
      <w:r w:rsidRPr="00F9259C">
        <w:rPr>
          <w:sz w:val="24"/>
          <w:szCs w:val="24"/>
          <w:lang w:val="uz-Cyrl-UZ"/>
        </w:rPr>
        <w:t xml:space="preserve">Инфляцияни </w:t>
      </w:r>
      <w:r w:rsidRPr="00F9259C">
        <w:rPr>
          <w:rFonts w:ascii="Times Uzb Roman" w:hAnsi="Times Uzb Roman"/>
          <w:sz w:val="24"/>
          <w:szCs w:val="24"/>
          <w:lang w:val="uz-Cyrl-UZ"/>
        </w:rPr>
        <w:t>ҳ</w:t>
      </w:r>
      <w:r w:rsidRPr="00F9259C">
        <w:rPr>
          <w:sz w:val="24"/>
          <w:szCs w:val="24"/>
          <w:lang w:val="uz-Cyrl-UZ"/>
        </w:rPr>
        <w:t xml:space="preserve">исобга олмаган </w:t>
      </w:r>
      <w:r w:rsidRPr="00F9259C">
        <w:rPr>
          <w:rFonts w:ascii="Times Uzb Roman" w:hAnsi="Times Uzb Roman"/>
          <w:sz w:val="24"/>
          <w:szCs w:val="24"/>
          <w:lang w:val="uz-Cyrl-UZ"/>
        </w:rPr>
        <w:t>ҳ</w:t>
      </w:r>
      <w:r w:rsidRPr="00F9259C">
        <w:rPr>
          <w:sz w:val="24"/>
          <w:szCs w:val="24"/>
          <w:lang w:val="uz-Cyrl-UZ"/>
        </w:rPr>
        <w:t>олда пул о</w:t>
      </w:r>
      <w:r w:rsidRPr="00F9259C">
        <w:rPr>
          <w:rFonts w:ascii="Times Uzb Roman" w:hAnsi="Times Uzb Roman"/>
          <w:sz w:val="24"/>
          <w:szCs w:val="24"/>
          <w:lang w:val="uz-Cyrl-UZ"/>
        </w:rPr>
        <w:t>қ</w:t>
      </w:r>
      <w:r w:rsidRPr="00F9259C">
        <w:rPr>
          <w:sz w:val="24"/>
          <w:szCs w:val="24"/>
          <w:lang w:val="uz-Cyrl-UZ"/>
        </w:rPr>
        <w:t xml:space="preserve">имларини </w:t>
      </w:r>
      <w:r w:rsidRPr="00F9259C">
        <w:rPr>
          <w:rFonts w:ascii="Times Uzb Roman" w:hAnsi="Times Uzb Roman"/>
          <w:sz w:val="24"/>
          <w:szCs w:val="24"/>
          <w:lang w:val="uz-Cyrl-UZ"/>
        </w:rPr>
        <w:t>ҳ</w:t>
      </w:r>
      <w:r w:rsidRPr="00F9259C">
        <w:rPr>
          <w:sz w:val="24"/>
          <w:szCs w:val="24"/>
          <w:lang w:val="uz-Cyrl-UZ"/>
        </w:rPr>
        <w:t>исоблаш</w:t>
      </w:r>
      <w:r w:rsidRPr="00F9259C">
        <w:rPr>
          <w:b/>
          <w:sz w:val="24"/>
          <w:szCs w:val="24"/>
          <w:lang w:val="uz-Cyrl-UZ"/>
        </w:rPr>
        <w:t>. Жадвал</w:t>
      </w:r>
      <w:r>
        <w:rPr>
          <w:b/>
          <w:sz w:val="24"/>
          <w:szCs w:val="24"/>
          <w:lang w:val="uz-Cyrl-UZ"/>
        </w:rPr>
        <w:t xml:space="preserve"> № 7.1</w:t>
      </w:r>
    </w:p>
    <w:tbl>
      <w:tblPr>
        <w:tblW w:w="1008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80"/>
        <w:gridCol w:w="1620"/>
        <w:gridCol w:w="1080"/>
        <w:gridCol w:w="1260"/>
        <w:gridCol w:w="1080"/>
        <w:gridCol w:w="1260"/>
        <w:gridCol w:w="1620"/>
      </w:tblGrid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йил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тушум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Жорий харажат-лар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Амортизация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tabs>
                <w:tab w:val="left" w:pos="1044"/>
              </w:tabs>
              <w:autoSpaceDE w:val="0"/>
              <w:autoSpaceDN w:val="0"/>
              <w:adjustRightInd w:val="0"/>
              <w:spacing w:after="100" w:afterAutospacing="1" w:line="360" w:lineRule="auto"/>
              <w:ind w:right="72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Ялпи фойда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2-3-4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tabs>
                <w:tab w:val="left" w:pos="864"/>
              </w:tabs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Солик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5*0,4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pStyle w:val="3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402">
              <w:rPr>
                <w:rFonts w:ascii="Times New Roman" w:hAnsi="Times New Roman"/>
                <w:sz w:val="24"/>
                <w:szCs w:val="24"/>
              </w:rPr>
              <w:t>Соф фойда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5-6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72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Солик тулангандан кейинги пул окими 7+8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2000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740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2000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740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2000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740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2000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160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240</w:t>
            </w:r>
          </w:p>
        </w:tc>
        <w:tc>
          <w:tcPr>
            <w:tcW w:w="162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740</w:t>
            </w:r>
          </w:p>
        </w:tc>
      </w:tr>
    </w:tbl>
    <w:p w:rsidR="00C67909" w:rsidRPr="00A54402" w:rsidRDefault="00C67909" w:rsidP="00C67909">
      <w:pPr>
        <w:pStyle w:val="a9"/>
        <w:spacing w:line="360" w:lineRule="auto"/>
        <w:jc w:val="both"/>
        <w:rPr>
          <w:sz w:val="24"/>
          <w:szCs w:val="24"/>
        </w:rPr>
      </w:pPr>
    </w:p>
    <w:p w:rsidR="00C67909" w:rsidRDefault="00C67909" w:rsidP="00C67909">
      <w:pPr>
        <w:pStyle w:val="a9"/>
        <w:spacing w:line="360" w:lineRule="auto"/>
        <w:jc w:val="center"/>
        <w:rPr>
          <w:b/>
          <w:bCs/>
          <w:sz w:val="24"/>
          <w:szCs w:val="24"/>
          <w:lang w:val="uz-Cyrl-UZ"/>
        </w:rPr>
      </w:pPr>
    </w:p>
    <w:p w:rsidR="00C67909" w:rsidRDefault="00C67909" w:rsidP="00C67909">
      <w:pPr>
        <w:pStyle w:val="a9"/>
        <w:spacing w:line="360" w:lineRule="auto"/>
        <w:jc w:val="center"/>
        <w:rPr>
          <w:b/>
          <w:bCs/>
          <w:sz w:val="24"/>
          <w:szCs w:val="24"/>
          <w:lang w:val="uz-Cyrl-UZ"/>
        </w:rPr>
      </w:pPr>
    </w:p>
    <w:p w:rsidR="00C67909" w:rsidRDefault="00C67909" w:rsidP="00C67909">
      <w:pPr>
        <w:pStyle w:val="a9"/>
        <w:spacing w:line="360" w:lineRule="auto"/>
        <w:jc w:val="center"/>
        <w:rPr>
          <w:b/>
          <w:bCs/>
          <w:sz w:val="24"/>
          <w:szCs w:val="24"/>
          <w:lang w:val="uz-Cyrl-UZ"/>
        </w:rPr>
      </w:pPr>
    </w:p>
    <w:p w:rsidR="00C67909" w:rsidRDefault="00C67909" w:rsidP="00C67909">
      <w:pPr>
        <w:pStyle w:val="a9"/>
        <w:spacing w:line="360" w:lineRule="auto"/>
        <w:jc w:val="center"/>
        <w:rPr>
          <w:b/>
          <w:bCs/>
          <w:sz w:val="24"/>
          <w:szCs w:val="24"/>
          <w:lang w:val="uz-Cyrl-UZ"/>
        </w:rPr>
      </w:pPr>
    </w:p>
    <w:p w:rsidR="00C67909" w:rsidRPr="00F9259C" w:rsidRDefault="00C67909" w:rsidP="00C67909">
      <w:pPr>
        <w:pStyle w:val="a9"/>
        <w:spacing w:line="360" w:lineRule="auto"/>
        <w:jc w:val="center"/>
        <w:rPr>
          <w:b/>
          <w:bCs/>
          <w:sz w:val="24"/>
          <w:szCs w:val="24"/>
          <w:lang w:val="uz-Cyrl-UZ"/>
        </w:rPr>
      </w:pPr>
      <w:r w:rsidRPr="00F9259C">
        <w:rPr>
          <w:b/>
          <w:bCs/>
          <w:sz w:val="24"/>
          <w:szCs w:val="24"/>
          <w:lang w:val="uz-Cyrl-UZ"/>
        </w:rPr>
        <w:t xml:space="preserve">Инфляцияни </w:t>
      </w:r>
      <w:r w:rsidRPr="00F9259C">
        <w:rPr>
          <w:rFonts w:ascii="Times Uzb Roman" w:hAnsi="Times Uzb Roman"/>
          <w:b/>
          <w:bCs/>
          <w:sz w:val="24"/>
          <w:szCs w:val="24"/>
          <w:lang w:val="uz-Cyrl-UZ"/>
        </w:rPr>
        <w:t>ҳ</w:t>
      </w:r>
      <w:r w:rsidRPr="00F9259C">
        <w:rPr>
          <w:b/>
          <w:bCs/>
          <w:sz w:val="24"/>
          <w:szCs w:val="24"/>
          <w:lang w:val="uz-Cyrl-UZ"/>
        </w:rPr>
        <w:t xml:space="preserve">исобга олган </w:t>
      </w:r>
      <w:r w:rsidRPr="00F9259C">
        <w:rPr>
          <w:rFonts w:ascii="Times Uzb Roman" w:hAnsi="Times Uzb Roman"/>
          <w:b/>
          <w:bCs/>
          <w:sz w:val="24"/>
          <w:szCs w:val="24"/>
          <w:lang w:val="uz-Cyrl-UZ"/>
        </w:rPr>
        <w:t>ҳ</w:t>
      </w:r>
      <w:r w:rsidRPr="00F9259C">
        <w:rPr>
          <w:b/>
          <w:bCs/>
          <w:sz w:val="24"/>
          <w:szCs w:val="24"/>
          <w:lang w:val="uz-Cyrl-UZ"/>
        </w:rPr>
        <w:t>олда пул о</w:t>
      </w:r>
      <w:r w:rsidRPr="00F9259C">
        <w:rPr>
          <w:rFonts w:ascii="Times Uzb Roman" w:hAnsi="Times Uzb Roman"/>
          <w:b/>
          <w:bCs/>
          <w:sz w:val="24"/>
          <w:szCs w:val="24"/>
          <w:lang w:val="uz-Cyrl-UZ"/>
        </w:rPr>
        <w:t>қ</w:t>
      </w:r>
      <w:r w:rsidRPr="00F9259C">
        <w:rPr>
          <w:b/>
          <w:bCs/>
          <w:sz w:val="24"/>
          <w:szCs w:val="24"/>
          <w:lang w:val="uz-Cyrl-UZ"/>
        </w:rPr>
        <w:t xml:space="preserve">имларини </w:t>
      </w:r>
      <w:r w:rsidRPr="00F9259C">
        <w:rPr>
          <w:rFonts w:ascii="Times Uzb Roman" w:hAnsi="Times Uzb Roman"/>
          <w:b/>
          <w:bCs/>
          <w:sz w:val="24"/>
          <w:szCs w:val="24"/>
          <w:lang w:val="uz-Cyrl-UZ"/>
        </w:rPr>
        <w:t>ҳ</w:t>
      </w:r>
      <w:r w:rsidRPr="00F9259C">
        <w:rPr>
          <w:b/>
          <w:bCs/>
          <w:sz w:val="24"/>
          <w:szCs w:val="24"/>
          <w:lang w:val="uz-Cyrl-UZ"/>
        </w:rPr>
        <w:t>исоблаш.</w:t>
      </w:r>
      <w:r>
        <w:rPr>
          <w:b/>
          <w:bCs/>
          <w:sz w:val="24"/>
          <w:szCs w:val="24"/>
          <w:lang w:val="uz-Cyrl-UZ"/>
        </w:rPr>
        <w:t xml:space="preserve"> Ж</w:t>
      </w:r>
      <w:r>
        <w:rPr>
          <w:b/>
          <w:bCs/>
          <w:sz w:val="24"/>
          <w:szCs w:val="24"/>
        </w:rPr>
        <w:t>адвал №</w:t>
      </w:r>
      <w:r>
        <w:rPr>
          <w:b/>
          <w:bCs/>
          <w:sz w:val="24"/>
          <w:szCs w:val="24"/>
          <w:lang w:val="uz-Cyrl-UZ"/>
        </w:rPr>
        <w:t>7.2</w:t>
      </w:r>
    </w:p>
    <w:tbl>
      <w:tblPr>
        <w:tblW w:w="1026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1914"/>
        <w:gridCol w:w="1440"/>
        <w:gridCol w:w="1260"/>
        <w:gridCol w:w="1146"/>
        <w:gridCol w:w="1260"/>
        <w:gridCol w:w="1194"/>
        <w:gridCol w:w="1440"/>
      </w:tblGrid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йил</w:t>
            </w:r>
          </w:p>
        </w:tc>
        <w:tc>
          <w:tcPr>
            <w:tcW w:w="191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Тушум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tabs>
                <w:tab w:val="left" w:pos="1152"/>
                <w:tab w:val="left" w:pos="1224"/>
              </w:tabs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Жорий харажат-лар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tabs>
                <w:tab w:val="left" w:pos="972"/>
              </w:tabs>
              <w:autoSpaceDE w:val="0"/>
              <w:autoSpaceDN w:val="0"/>
              <w:adjustRightInd w:val="0"/>
              <w:spacing w:after="100" w:afterAutospacing="1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Амортизация</w:t>
            </w:r>
          </w:p>
        </w:tc>
        <w:tc>
          <w:tcPr>
            <w:tcW w:w="114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Ялпи фойда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2-3-4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Соли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5*0,4</w:t>
            </w:r>
          </w:p>
        </w:tc>
        <w:tc>
          <w:tcPr>
            <w:tcW w:w="119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72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Соф фойда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-108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5-6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Соли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 xml:space="preserve"> т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ланган-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дан кейинги пул о</w:t>
            </w:r>
            <w:r w:rsidRPr="00A54402">
              <w:rPr>
                <w:rFonts w:ascii="Times Uzb Roman" w:hAnsi="Times Uzb Roman"/>
                <w:sz w:val="24"/>
                <w:szCs w:val="24"/>
              </w:rPr>
              <w:t>қ</w:t>
            </w:r>
            <w:r w:rsidRPr="00A54402">
              <w:rPr>
                <w:sz w:val="24"/>
                <w:szCs w:val="24"/>
              </w:rPr>
              <w:t>ими 7+8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</w:t>
            </w:r>
          </w:p>
        </w:tc>
        <w:tc>
          <w:tcPr>
            <w:tcW w:w="114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</w:t>
            </w:r>
          </w:p>
        </w:tc>
        <w:tc>
          <w:tcPr>
            <w:tcW w:w="119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2140=2000*1,07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1177=1100*1,07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14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463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182,2</w:t>
            </w:r>
          </w:p>
        </w:tc>
        <w:tc>
          <w:tcPr>
            <w:tcW w:w="119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280,8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780,8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2289,8=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2000*1,449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1259,4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14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530,4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212,6</w:t>
            </w:r>
          </w:p>
        </w:tc>
        <w:tc>
          <w:tcPr>
            <w:tcW w:w="119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317,8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817,8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2450,1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1347,5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14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602,6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241,0</w:t>
            </w:r>
          </w:p>
        </w:tc>
        <w:tc>
          <w:tcPr>
            <w:tcW w:w="119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361,6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861,6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2621,6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1441,9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500</w:t>
            </w:r>
          </w:p>
        </w:tc>
        <w:tc>
          <w:tcPr>
            <w:tcW w:w="1146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679,7</w:t>
            </w:r>
          </w:p>
        </w:tc>
        <w:tc>
          <w:tcPr>
            <w:tcW w:w="12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271,9</w:t>
            </w:r>
          </w:p>
        </w:tc>
        <w:tc>
          <w:tcPr>
            <w:tcW w:w="1194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407,8</w:t>
            </w:r>
          </w:p>
        </w:tc>
        <w:tc>
          <w:tcPr>
            <w:tcW w:w="144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907,8</w:t>
            </w:r>
          </w:p>
        </w:tc>
      </w:tr>
    </w:tbl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</w:rPr>
      </w:pPr>
      <w:r w:rsidRPr="00A54402">
        <w:rPr>
          <w:sz w:val="24"/>
          <w:szCs w:val="24"/>
          <w:lang w:val="uz-Cyrl-UZ"/>
        </w:rPr>
        <w:t>Ю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>оридаги жадвалдан кўриниб турибдики инфляция даражаси 7% бўлганда, пул о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имларининг 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иймати </w:t>
      </w:r>
      <w:r w:rsidRPr="00A54402">
        <w:rPr>
          <w:rFonts w:ascii="Times Uzb Roman" w:hAnsi="Times Uzb Roman"/>
          <w:sz w:val="24"/>
          <w:szCs w:val="24"/>
          <w:lang w:val="uz-Cyrl-UZ"/>
        </w:rPr>
        <w:t>ҳ</w:t>
      </w:r>
      <w:r w:rsidRPr="00A54402">
        <w:rPr>
          <w:sz w:val="24"/>
          <w:szCs w:val="24"/>
          <w:lang w:val="uz-Cyrl-UZ"/>
        </w:rPr>
        <w:t>ам  ўша даражада кўпайиб бормо</w:t>
      </w:r>
      <w:r w:rsidRPr="00A54402">
        <w:rPr>
          <w:rFonts w:ascii="Times Uzb Roman" w:hAnsi="Times Uzb Roman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z-Cyrl-UZ"/>
        </w:rPr>
        <w:t xml:space="preserve">да. </w:t>
      </w:r>
      <w:r w:rsidRPr="00A54402">
        <w:rPr>
          <w:sz w:val="24"/>
          <w:szCs w:val="24"/>
        </w:rPr>
        <w:t>Кейинги бос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ичда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имларининг йил бўйича реал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ийматини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исоблаш керак.</w:t>
      </w:r>
    </w:p>
    <w:p w:rsidR="00C67909" w:rsidRPr="00A54402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</w:p>
    <w:p w:rsidR="00C67909" w:rsidRPr="003150B7" w:rsidRDefault="00C67909" w:rsidP="00C67909">
      <w:pPr>
        <w:pStyle w:val="a7"/>
        <w:spacing w:line="360" w:lineRule="auto"/>
        <w:ind w:firstLine="708"/>
        <w:jc w:val="both"/>
        <w:rPr>
          <w:sz w:val="24"/>
          <w:szCs w:val="24"/>
          <w:lang w:val="uz-Cyrl-UZ"/>
        </w:rPr>
      </w:pPr>
      <w:r w:rsidRPr="009401EB">
        <w:rPr>
          <w:b/>
          <w:sz w:val="24"/>
          <w:szCs w:val="24"/>
          <w:lang w:val="uz-Cyrl-UZ"/>
        </w:rPr>
        <w:lastRenderedPageBreak/>
        <w:t>Йиллар бўйича пул о</w:t>
      </w:r>
      <w:r w:rsidRPr="009401EB">
        <w:rPr>
          <w:rFonts w:ascii="Times Uzb Roman" w:hAnsi="Times Uzb Roman"/>
          <w:b/>
          <w:sz w:val="24"/>
          <w:szCs w:val="24"/>
          <w:lang w:val="uz-Cyrl-UZ"/>
        </w:rPr>
        <w:t>қ</w:t>
      </w:r>
      <w:r w:rsidRPr="009401EB">
        <w:rPr>
          <w:b/>
          <w:sz w:val="24"/>
          <w:szCs w:val="24"/>
          <w:lang w:val="uz-Cyrl-UZ"/>
        </w:rPr>
        <w:t xml:space="preserve">имларининг реал </w:t>
      </w:r>
      <w:r w:rsidRPr="009401EB">
        <w:rPr>
          <w:rFonts w:ascii="Times Uzb Roman" w:hAnsi="Times Uzb Roman"/>
          <w:b/>
          <w:sz w:val="24"/>
          <w:szCs w:val="24"/>
          <w:lang w:val="uz-Cyrl-UZ"/>
        </w:rPr>
        <w:t>қ</w:t>
      </w:r>
      <w:r w:rsidRPr="009401EB">
        <w:rPr>
          <w:b/>
          <w:sz w:val="24"/>
          <w:szCs w:val="24"/>
          <w:lang w:val="uz-Cyrl-UZ"/>
        </w:rPr>
        <w:t xml:space="preserve">ийматини </w:t>
      </w:r>
      <w:r w:rsidRPr="009401EB">
        <w:rPr>
          <w:rFonts w:ascii="Times Uzb Roman" w:hAnsi="Times Uzb Roman"/>
          <w:b/>
          <w:sz w:val="24"/>
          <w:szCs w:val="24"/>
          <w:lang w:val="uz-Cyrl-UZ"/>
        </w:rPr>
        <w:t>ҳ</w:t>
      </w:r>
      <w:r w:rsidRPr="009401EB">
        <w:rPr>
          <w:b/>
          <w:sz w:val="24"/>
          <w:szCs w:val="24"/>
          <w:lang w:val="uz-Cyrl-UZ"/>
        </w:rPr>
        <w:t>исоблаш.</w:t>
      </w:r>
      <w:r w:rsidRPr="003150B7">
        <w:rPr>
          <w:sz w:val="24"/>
          <w:szCs w:val="24"/>
          <w:lang w:val="uz-Cyrl-UZ"/>
        </w:rPr>
        <w:t xml:space="preserve"> Минг у.б</w:t>
      </w:r>
      <w:r>
        <w:rPr>
          <w:sz w:val="24"/>
          <w:szCs w:val="24"/>
          <w:lang w:val="uz-Cyrl-UZ"/>
        </w:rPr>
        <w:t xml:space="preserve"> Жадвал № 7.3.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2160"/>
        <w:gridCol w:w="1980"/>
        <w:gridCol w:w="1800"/>
        <w:gridCol w:w="1903"/>
      </w:tblGrid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Реал пул о</w:t>
            </w:r>
            <w:r w:rsidRPr="00A54402">
              <w:rPr>
                <w:rFonts w:ascii="Times Uzb Roman" w:hAnsi="Times Uzb Roman"/>
                <w:sz w:val="24"/>
                <w:szCs w:val="24"/>
              </w:rPr>
              <w:t>қ</w:t>
            </w:r>
            <w:r w:rsidRPr="00A54402">
              <w:rPr>
                <w:sz w:val="24"/>
                <w:szCs w:val="24"/>
              </w:rPr>
              <w:t>ими</w:t>
            </w:r>
          </w:p>
        </w:tc>
        <w:tc>
          <w:tcPr>
            <w:tcW w:w="7843" w:type="dxa"/>
            <w:gridSpan w:val="4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                        Йиллар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    1</w:t>
            </w:r>
          </w:p>
        </w:tc>
        <w:tc>
          <w:tcPr>
            <w:tcW w:w="19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    2                    </w:t>
            </w:r>
          </w:p>
        </w:tc>
        <w:tc>
          <w:tcPr>
            <w:tcW w:w="180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903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          4</w:t>
            </w:r>
          </w:p>
        </w:tc>
      </w:tr>
      <w:tr w:rsidR="00C67909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780,8/1,07=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729,7</w:t>
            </w:r>
          </w:p>
        </w:tc>
        <w:tc>
          <w:tcPr>
            <w:tcW w:w="198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817,8/1,07</w:t>
            </w:r>
            <w:r w:rsidRPr="00A54402">
              <w:rPr>
                <w:sz w:val="24"/>
                <w:szCs w:val="24"/>
                <w:vertAlign w:val="superscript"/>
              </w:rPr>
              <w:t>2</w:t>
            </w:r>
            <w:r w:rsidRPr="00A54402">
              <w:rPr>
                <w:sz w:val="24"/>
                <w:szCs w:val="24"/>
              </w:rPr>
              <w:t>= 714,3</w:t>
            </w:r>
          </w:p>
        </w:tc>
        <w:tc>
          <w:tcPr>
            <w:tcW w:w="1800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861,6/1,07</w:t>
            </w:r>
            <w:r w:rsidRPr="00A54402">
              <w:rPr>
                <w:sz w:val="24"/>
                <w:szCs w:val="24"/>
                <w:vertAlign w:val="superscript"/>
              </w:rPr>
              <w:t>3</w:t>
            </w:r>
            <w:r w:rsidRPr="00A54402">
              <w:rPr>
                <w:sz w:val="24"/>
                <w:szCs w:val="24"/>
              </w:rPr>
              <w:t>-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703,3</w:t>
            </w:r>
          </w:p>
        </w:tc>
        <w:tc>
          <w:tcPr>
            <w:tcW w:w="1903" w:type="dxa"/>
          </w:tcPr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907,8/1,07</w:t>
            </w:r>
            <w:r w:rsidRPr="00A54402">
              <w:rPr>
                <w:sz w:val="24"/>
                <w:szCs w:val="24"/>
                <w:vertAlign w:val="superscript"/>
              </w:rPr>
              <w:t>4</w:t>
            </w:r>
            <w:r w:rsidRPr="00A54402">
              <w:rPr>
                <w:sz w:val="24"/>
                <w:szCs w:val="24"/>
              </w:rPr>
              <w:t>=</w:t>
            </w:r>
          </w:p>
          <w:p w:rsidR="00C67909" w:rsidRPr="00A54402" w:rsidRDefault="00C67909" w:rsidP="00FA4B50">
            <w:pPr>
              <w:autoSpaceDE w:val="0"/>
              <w:autoSpaceDN w:val="0"/>
              <w:adjustRightInd w:val="0"/>
              <w:spacing w:after="100" w:afterAutospacing="1" w:line="360" w:lineRule="auto"/>
              <w:ind w:right="266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692,6</w:t>
            </w:r>
          </w:p>
        </w:tc>
      </w:tr>
    </w:tbl>
    <w:p w:rsidR="00C67909" w:rsidRPr="00A54402" w:rsidRDefault="00C67909" w:rsidP="00C67909">
      <w:pPr>
        <w:autoSpaceDE w:val="0"/>
        <w:autoSpaceDN w:val="0"/>
        <w:adjustRightInd w:val="0"/>
        <w:spacing w:after="100" w:afterAutospacing="1" w:line="360" w:lineRule="auto"/>
        <w:ind w:left="879" w:right="266" w:hanging="221"/>
        <w:jc w:val="both"/>
        <w:rPr>
          <w:sz w:val="24"/>
          <w:szCs w:val="24"/>
        </w:rPr>
      </w:pPr>
    </w:p>
    <w:p w:rsidR="00C67909" w:rsidRPr="00A54402" w:rsidRDefault="00C67909" w:rsidP="00C67909">
      <w:pPr>
        <w:pStyle w:val="ac"/>
        <w:spacing w:line="360" w:lineRule="auto"/>
        <w:ind w:left="0" w:right="266" w:firstLine="902"/>
        <w:rPr>
          <w:sz w:val="24"/>
          <w:szCs w:val="24"/>
        </w:rPr>
      </w:pPr>
      <w:r w:rsidRPr="00A54402">
        <w:rPr>
          <w:sz w:val="24"/>
          <w:szCs w:val="24"/>
        </w:rPr>
        <w:t>Жадвал кўриниб турибдики пул 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имларининг реал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иймати  йилдан йилга камайиб бормо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да. Бунинг асосий сабаби шундан иборатки амортизация ажратмасининг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иймати инфляцияга бо</w:t>
      </w:r>
      <w:r w:rsidRPr="00A54402">
        <w:rPr>
          <w:rFonts w:ascii="Times Uzb Roman" w:hAnsi="Times Uzb Roman"/>
          <w:sz w:val="24"/>
          <w:szCs w:val="24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 эмас ва бунининг нажасида соли</w:t>
      </w:r>
      <w:r w:rsidRPr="00A54402">
        <w:rPr>
          <w:rFonts w:ascii="Times Uzb Roman" w:hAnsi="Times Uzb Roman"/>
          <w:sz w:val="24"/>
          <w:szCs w:val="24"/>
        </w:rPr>
        <w:t>ққ</w:t>
      </w:r>
      <w:r w:rsidRPr="00A54402">
        <w:rPr>
          <w:sz w:val="24"/>
          <w:szCs w:val="24"/>
        </w:rPr>
        <w:t>а тортиладиган фойданинг кўпайишига олиб келмо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да.</w:t>
      </w:r>
    </w:p>
    <w:p w:rsidR="00C67909" w:rsidRDefault="00C67909" w:rsidP="00C67909">
      <w:pPr>
        <w:pStyle w:val="a7"/>
        <w:spacing w:line="360" w:lineRule="auto"/>
        <w:jc w:val="both"/>
        <w:rPr>
          <w:b/>
          <w:bCs/>
          <w:sz w:val="24"/>
          <w:szCs w:val="24"/>
          <w:lang w:val="uz-Cyrl-UZ"/>
        </w:rPr>
      </w:pPr>
    </w:p>
    <w:p w:rsidR="00C67909" w:rsidRDefault="00C67909" w:rsidP="00C67909">
      <w:pPr>
        <w:pStyle w:val="a7"/>
        <w:spacing w:line="360" w:lineRule="auto"/>
        <w:jc w:val="both"/>
        <w:rPr>
          <w:b/>
          <w:bCs/>
          <w:sz w:val="24"/>
          <w:szCs w:val="24"/>
          <w:lang w:val="uz-Cyrl-UZ"/>
        </w:rPr>
      </w:pPr>
    </w:p>
    <w:p w:rsidR="00C67909" w:rsidRPr="009401EB" w:rsidRDefault="00C67909" w:rsidP="00C67909">
      <w:pPr>
        <w:pStyle w:val="a7"/>
        <w:spacing w:line="360" w:lineRule="auto"/>
        <w:jc w:val="both"/>
        <w:rPr>
          <w:b/>
          <w:bCs/>
          <w:sz w:val="24"/>
          <w:szCs w:val="24"/>
          <w:lang w:val="uz-Cyrl-UZ"/>
        </w:rPr>
      </w:pPr>
    </w:p>
    <w:p w:rsidR="00C67909" w:rsidRPr="00A54402" w:rsidRDefault="00C67909" w:rsidP="00C67909">
      <w:pPr>
        <w:pStyle w:val="a7"/>
        <w:spacing w:line="360" w:lineRule="auto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Мавзу бўйича назорат саволлари: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лилининг концепцияси нима?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анинг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иймати  деганда нима тушунилади?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а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лили нечта бўлимдан иборат?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анинг альтернатив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>иймати деганда нимани тушунасиз.?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5.Охирги та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лилнинг вазифалари нималардан иборат?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иймати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анинг фойда ва зарари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 Иккиё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лама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 нима учун ўтказилади?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9,Амортизация ажратмаси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исобланади?</w:t>
      </w:r>
    </w:p>
    <w:p w:rsidR="00C67909" w:rsidRPr="00A54402" w:rsidRDefault="00C67909" w:rsidP="00C67909">
      <w:pPr>
        <w:pStyle w:val="ad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10.Лойи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 xml:space="preserve">ага инфляция таъсири </w:t>
      </w:r>
      <w:r w:rsidRPr="00A54402">
        <w:rPr>
          <w:rFonts w:ascii="Times Uzb Roman" w:hAnsi="Times Uzb Roman"/>
          <w:sz w:val="24"/>
          <w:szCs w:val="24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rFonts w:ascii="Times Uzb Roman" w:hAnsi="Times Uzb Roman"/>
          <w:sz w:val="24"/>
          <w:szCs w:val="24"/>
        </w:rPr>
        <w:t>ҳ</w:t>
      </w:r>
      <w:r w:rsidRPr="00A54402">
        <w:rPr>
          <w:sz w:val="24"/>
          <w:szCs w:val="24"/>
        </w:rPr>
        <w:t>исобланади?</w:t>
      </w:r>
    </w:p>
    <w:p w:rsidR="00C67909" w:rsidRPr="00A54402" w:rsidRDefault="00C67909" w:rsidP="00C67909">
      <w:pPr>
        <w:autoSpaceDE w:val="0"/>
        <w:autoSpaceDN w:val="0"/>
        <w:adjustRightInd w:val="0"/>
        <w:spacing w:after="100" w:afterAutospacing="1" w:line="360" w:lineRule="auto"/>
        <w:ind w:right="266" w:firstLine="442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11. Дисконтерлаш коэффициентининг вазифалари нималардан     иборат?</w:t>
      </w:r>
    </w:p>
    <w:p w:rsidR="00C67909" w:rsidRPr="00A54402" w:rsidRDefault="00C67909" w:rsidP="00C67909">
      <w:pPr>
        <w:autoSpaceDE w:val="0"/>
        <w:autoSpaceDN w:val="0"/>
        <w:adjustRightInd w:val="0"/>
        <w:spacing w:after="120" w:line="360" w:lineRule="auto"/>
        <w:ind w:right="266" w:firstLine="442"/>
        <w:jc w:val="both"/>
        <w:rPr>
          <w:b/>
          <w:bCs/>
          <w:sz w:val="24"/>
          <w:szCs w:val="24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196948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ED8C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2E0A30"/>
    <w:multiLevelType w:val="hybridMultilevel"/>
    <w:tmpl w:val="0C58CFD8"/>
    <w:lvl w:ilvl="0" w:tplc="791EFFF6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3">
    <w:nsid w:val="1AFA314C"/>
    <w:multiLevelType w:val="hybridMultilevel"/>
    <w:tmpl w:val="1CB4A3EA"/>
    <w:lvl w:ilvl="0" w:tplc="D07CA0D0">
      <w:start w:val="1"/>
      <w:numFmt w:val="decimal"/>
      <w:pStyle w:val="m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6B647F"/>
    <w:multiLevelType w:val="hybridMultilevel"/>
    <w:tmpl w:val="79CC181A"/>
    <w:lvl w:ilvl="0" w:tplc="88C8D84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E33283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3E7A62"/>
    <w:multiLevelType w:val="hybridMultilevel"/>
    <w:tmpl w:val="DD72EC92"/>
    <w:lvl w:ilvl="0" w:tplc="31947946">
      <w:start w:val="1"/>
      <w:numFmt w:val="decimal"/>
      <w:lvlText w:val="%1."/>
      <w:lvlJc w:val="left"/>
      <w:pPr>
        <w:tabs>
          <w:tab w:val="num" w:pos="1435"/>
        </w:tabs>
        <w:ind w:left="143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6">
    <w:nsid w:val="24B85C72"/>
    <w:multiLevelType w:val="hybridMultilevel"/>
    <w:tmpl w:val="AD288CD4"/>
    <w:lvl w:ilvl="0" w:tplc="1C74E6C8">
      <w:start w:val="1"/>
      <w:numFmt w:val="decimal"/>
      <w:lvlText w:val="%1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414B0"/>
    <w:multiLevelType w:val="hybridMultilevel"/>
    <w:tmpl w:val="BB6EE2E8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8E5609F0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2D723120"/>
    <w:multiLevelType w:val="hybridMultilevel"/>
    <w:tmpl w:val="6C8C9060"/>
    <w:lvl w:ilvl="0" w:tplc="E43C90B4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27124F6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692C77"/>
    <w:multiLevelType w:val="hybridMultilevel"/>
    <w:tmpl w:val="973A2826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0">
    <w:nsid w:val="333E0121"/>
    <w:multiLevelType w:val="hybridMultilevel"/>
    <w:tmpl w:val="0E6E00A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39C16D77"/>
    <w:multiLevelType w:val="hybridMultilevel"/>
    <w:tmpl w:val="773C9BB6"/>
    <w:lvl w:ilvl="0" w:tplc="374CE610">
      <w:start w:val="5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>
    <w:nsid w:val="3A2B4B22"/>
    <w:multiLevelType w:val="multilevel"/>
    <w:tmpl w:val="D11CAA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13">
    <w:nsid w:val="408453F3"/>
    <w:multiLevelType w:val="hybridMultilevel"/>
    <w:tmpl w:val="C8C83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01255D"/>
    <w:multiLevelType w:val="hybridMultilevel"/>
    <w:tmpl w:val="EDC41C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C4509"/>
    <w:multiLevelType w:val="hybridMultilevel"/>
    <w:tmpl w:val="69FE994C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945330"/>
    <w:multiLevelType w:val="hybridMultilevel"/>
    <w:tmpl w:val="529A58E6"/>
    <w:lvl w:ilvl="0" w:tplc="D2D4BCF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7">
    <w:nsid w:val="53897DA7"/>
    <w:multiLevelType w:val="hybridMultilevel"/>
    <w:tmpl w:val="6CC8A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FD5828"/>
    <w:multiLevelType w:val="hybridMultilevel"/>
    <w:tmpl w:val="49BE53D0"/>
    <w:lvl w:ilvl="0" w:tplc="0CC8BBAC">
      <w:start w:val="2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9">
    <w:nsid w:val="69C8592A"/>
    <w:multiLevelType w:val="hybridMultilevel"/>
    <w:tmpl w:val="C8DC2B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F22EF"/>
    <w:multiLevelType w:val="hybridMultilevel"/>
    <w:tmpl w:val="A802E5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A9D213C"/>
    <w:multiLevelType w:val="hybridMultilevel"/>
    <w:tmpl w:val="A66634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FD2D702">
      <w:start w:val="5"/>
      <w:numFmt w:val="bullet"/>
      <w:lvlText w:val="-"/>
      <w:lvlJc w:val="left"/>
      <w:pPr>
        <w:tabs>
          <w:tab w:val="num" w:pos="2760"/>
        </w:tabs>
        <w:ind w:left="276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EC51596"/>
    <w:multiLevelType w:val="hybridMultilevel"/>
    <w:tmpl w:val="830006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4"/>
  </w:num>
  <w:num w:numId="10">
    <w:abstractNumId w:val="14"/>
  </w:num>
  <w:num w:numId="11">
    <w:abstractNumId w:val="21"/>
  </w:num>
  <w:num w:numId="12">
    <w:abstractNumId w:val="22"/>
  </w:num>
  <w:num w:numId="13">
    <w:abstractNumId w:val="8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09"/>
    <w:rsid w:val="00BC068A"/>
    <w:rsid w:val="00C6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79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C67909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C67909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C67909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C67909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C67909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C679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67909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6790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C6790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6790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C67909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C67909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C67909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C67909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C67909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C679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C67909"/>
    <w:rPr>
      <w:vertAlign w:val="superscript"/>
    </w:rPr>
  </w:style>
  <w:style w:type="paragraph" w:styleId="a7">
    <w:name w:val="Body Text"/>
    <w:basedOn w:val="a0"/>
    <w:link w:val="a8"/>
    <w:rsid w:val="00C67909"/>
  </w:style>
  <w:style w:type="character" w:customStyle="1" w:styleId="a8">
    <w:name w:val="Основной текст Знак"/>
    <w:basedOn w:val="a1"/>
    <w:link w:val="a7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C67909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C67909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C679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C67909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C679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C67909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C67909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C67909"/>
    <w:pPr>
      <w:numPr>
        <w:numId w:val="3"/>
      </w:numPr>
    </w:pPr>
  </w:style>
  <w:style w:type="paragraph" w:styleId="2">
    <w:name w:val="List Bullet 2"/>
    <w:basedOn w:val="a0"/>
    <w:autoRedefine/>
    <w:rsid w:val="00C67909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C67909"/>
    <w:pPr>
      <w:ind w:left="720" w:hanging="360"/>
    </w:pPr>
  </w:style>
  <w:style w:type="paragraph" w:customStyle="1" w:styleId="ab">
    <w:name w:val="Краткий обратный адрес"/>
    <w:basedOn w:val="a0"/>
    <w:rsid w:val="00C67909"/>
  </w:style>
  <w:style w:type="paragraph" w:styleId="ac">
    <w:name w:val="Block Text"/>
    <w:basedOn w:val="a0"/>
    <w:rsid w:val="00C67909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C67909"/>
    <w:pPr>
      <w:ind w:left="708"/>
    </w:pPr>
  </w:style>
  <w:style w:type="paragraph" w:styleId="27">
    <w:name w:val="List Continue 2"/>
    <w:basedOn w:val="a0"/>
    <w:rsid w:val="00C67909"/>
    <w:pPr>
      <w:spacing w:after="120"/>
      <w:ind w:left="720"/>
    </w:pPr>
  </w:style>
  <w:style w:type="paragraph" w:styleId="ae">
    <w:name w:val="footer"/>
    <w:basedOn w:val="a0"/>
    <w:link w:val="af"/>
    <w:rsid w:val="00C679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C67909"/>
  </w:style>
  <w:style w:type="paragraph" w:styleId="af1">
    <w:name w:val="header"/>
    <w:basedOn w:val="a0"/>
    <w:link w:val="af2"/>
    <w:rsid w:val="00C6790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C67909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C67909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C67909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C6790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C67909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C67909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79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C67909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C67909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C67909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C67909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C67909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C679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67909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6790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C6790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6790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C67909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C67909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C67909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C67909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C67909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C679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C67909"/>
    <w:rPr>
      <w:vertAlign w:val="superscript"/>
    </w:rPr>
  </w:style>
  <w:style w:type="paragraph" w:styleId="a7">
    <w:name w:val="Body Text"/>
    <w:basedOn w:val="a0"/>
    <w:link w:val="a8"/>
    <w:rsid w:val="00C67909"/>
  </w:style>
  <w:style w:type="character" w:customStyle="1" w:styleId="a8">
    <w:name w:val="Основной текст Знак"/>
    <w:basedOn w:val="a1"/>
    <w:link w:val="a7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C67909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C6790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C67909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C679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C67909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C679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C67909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C67909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C67909"/>
    <w:pPr>
      <w:numPr>
        <w:numId w:val="3"/>
      </w:numPr>
    </w:pPr>
  </w:style>
  <w:style w:type="paragraph" w:styleId="2">
    <w:name w:val="List Bullet 2"/>
    <w:basedOn w:val="a0"/>
    <w:autoRedefine/>
    <w:rsid w:val="00C67909"/>
    <w:pPr>
      <w:numPr>
        <w:numId w:val="23"/>
      </w:numPr>
      <w:tabs>
        <w:tab w:val="clear" w:pos="643"/>
        <w:tab w:val="num" w:pos="1440"/>
      </w:tabs>
      <w:spacing w:line="360" w:lineRule="auto"/>
      <w:ind w:left="1434" w:hanging="357"/>
      <w:jc w:val="both"/>
    </w:pPr>
  </w:style>
  <w:style w:type="paragraph" w:styleId="26">
    <w:name w:val="List 2"/>
    <w:basedOn w:val="a0"/>
    <w:rsid w:val="00C67909"/>
    <w:pPr>
      <w:ind w:left="720" w:hanging="360"/>
    </w:pPr>
  </w:style>
  <w:style w:type="paragraph" w:customStyle="1" w:styleId="ab">
    <w:name w:val="Краткий обратный адрес"/>
    <w:basedOn w:val="a0"/>
    <w:rsid w:val="00C67909"/>
  </w:style>
  <w:style w:type="paragraph" w:styleId="ac">
    <w:name w:val="Block Text"/>
    <w:basedOn w:val="a0"/>
    <w:rsid w:val="00C67909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C67909"/>
    <w:pPr>
      <w:ind w:left="708"/>
    </w:pPr>
  </w:style>
  <w:style w:type="paragraph" w:styleId="27">
    <w:name w:val="List Continue 2"/>
    <w:basedOn w:val="a0"/>
    <w:rsid w:val="00C67909"/>
    <w:pPr>
      <w:spacing w:after="120"/>
      <w:ind w:left="720"/>
    </w:pPr>
  </w:style>
  <w:style w:type="paragraph" w:styleId="ae">
    <w:name w:val="footer"/>
    <w:basedOn w:val="a0"/>
    <w:link w:val="af"/>
    <w:rsid w:val="00C679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C67909"/>
  </w:style>
  <w:style w:type="paragraph" w:styleId="af1">
    <w:name w:val="header"/>
    <w:basedOn w:val="a0"/>
    <w:link w:val="af2"/>
    <w:rsid w:val="00C6790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C6790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C67909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C67909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C67909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C6790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C67909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C67909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2.wmf"/><Relationship Id="rId18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4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2910</Words>
  <Characters>16590</Characters>
  <Application>Microsoft Office Word</Application>
  <DocSecurity>0</DocSecurity>
  <Lines>138</Lines>
  <Paragraphs>38</Paragraphs>
  <ScaleCrop>false</ScaleCrop>
  <Company>Home</Company>
  <LinksUpToDate>false</LinksUpToDate>
  <CharactersWithSpaces>19462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2012-11-06T04:35:00Z</dcterms:created>
  <dcterms:modified xsi:type="dcterms:W3CDTF">2012-11-06T04:35:00Z</dcterms:modified>
</cp:coreProperties>
</file>